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E8FBE" w14:textId="77777777" w:rsidR="00BD1197" w:rsidRPr="0065622C" w:rsidRDefault="00BD1197" w:rsidP="00BD1197">
      <w:pPr>
        <w:autoSpaceDE w:val="0"/>
        <w:autoSpaceDN w:val="0"/>
        <w:adjustRightInd w:val="0"/>
        <w:jc w:val="right"/>
        <w:outlineLvl w:val="0"/>
        <w:rPr>
          <w:bCs/>
          <w:szCs w:val="24"/>
          <w:lang w:eastAsia="ru-RU"/>
        </w:rPr>
      </w:pPr>
      <w:r w:rsidRPr="0065622C">
        <w:rPr>
          <w:bCs/>
          <w:szCs w:val="24"/>
          <w:lang w:eastAsia="ru-RU"/>
        </w:rPr>
        <w:t>Приложение</w:t>
      </w:r>
      <w:r>
        <w:rPr>
          <w:bCs/>
          <w:szCs w:val="24"/>
          <w:lang w:eastAsia="ru-RU"/>
        </w:rPr>
        <w:t xml:space="preserve"> 1</w:t>
      </w:r>
    </w:p>
    <w:p w14:paraId="11CD4544" w14:textId="77777777" w:rsidR="00BD1197" w:rsidRPr="0065622C" w:rsidRDefault="00BD1197" w:rsidP="00BD1197">
      <w:pPr>
        <w:autoSpaceDE w:val="0"/>
        <w:autoSpaceDN w:val="0"/>
        <w:adjustRightInd w:val="0"/>
        <w:jc w:val="right"/>
        <w:rPr>
          <w:bCs/>
          <w:szCs w:val="24"/>
          <w:lang w:eastAsia="ru-RU"/>
        </w:rPr>
      </w:pPr>
      <w:r w:rsidRPr="0065622C">
        <w:rPr>
          <w:bCs/>
          <w:szCs w:val="24"/>
          <w:lang w:eastAsia="ru-RU"/>
        </w:rPr>
        <w:t>к постановлению Администрации</w:t>
      </w:r>
    </w:p>
    <w:p w14:paraId="0AE701FF" w14:textId="77777777" w:rsidR="00BD1197" w:rsidRPr="0065622C" w:rsidRDefault="00BD1197" w:rsidP="00BD1197">
      <w:pPr>
        <w:autoSpaceDE w:val="0"/>
        <w:autoSpaceDN w:val="0"/>
        <w:adjustRightInd w:val="0"/>
        <w:jc w:val="right"/>
        <w:rPr>
          <w:bCs/>
          <w:szCs w:val="24"/>
          <w:lang w:eastAsia="ru-RU"/>
        </w:rPr>
      </w:pPr>
      <w:proofErr w:type="spellStart"/>
      <w:r w:rsidRPr="0065622C">
        <w:rPr>
          <w:bCs/>
          <w:szCs w:val="24"/>
          <w:lang w:eastAsia="ru-RU"/>
        </w:rPr>
        <w:t>Балахнинского</w:t>
      </w:r>
      <w:proofErr w:type="spellEnd"/>
      <w:r w:rsidRPr="0065622C">
        <w:rPr>
          <w:bCs/>
          <w:szCs w:val="24"/>
          <w:lang w:eastAsia="ru-RU"/>
        </w:rPr>
        <w:t xml:space="preserve"> муниципального округа</w:t>
      </w:r>
    </w:p>
    <w:p w14:paraId="5B444144" w14:textId="77777777" w:rsidR="00BD1197" w:rsidRPr="0065622C" w:rsidRDefault="00BD1197" w:rsidP="00BD1197">
      <w:pPr>
        <w:autoSpaceDE w:val="0"/>
        <w:autoSpaceDN w:val="0"/>
        <w:adjustRightInd w:val="0"/>
        <w:jc w:val="right"/>
        <w:rPr>
          <w:bCs/>
          <w:szCs w:val="24"/>
          <w:lang w:eastAsia="ru-RU"/>
        </w:rPr>
      </w:pPr>
      <w:r w:rsidRPr="0065622C">
        <w:rPr>
          <w:bCs/>
          <w:szCs w:val="24"/>
          <w:lang w:eastAsia="ru-RU"/>
        </w:rPr>
        <w:t>Нижегородской области</w:t>
      </w:r>
    </w:p>
    <w:p w14:paraId="6488BF4B" w14:textId="2706FC31" w:rsidR="00BD1197" w:rsidRDefault="00BD1197" w:rsidP="00BD1197">
      <w:pPr>
        <w:jc w:val="right"/>
        <w:rPr>
          <w:bCs/>
          <w:szCs w:val="24"/>
          <w:lang w:eastAsia="ru-RU"/>
        </w:rPr>
      </w:pPr>
      <w:r w:rsidRPr="0065622C">
        <w:rPr>
          <w:bCs/>
          <w:szCs w:val="24"/>
          <w:lang w:eastAsia="ru-RU"/>
        </w:rPr>
        <w:t xml:space="preserve">от </w:t>
      </w:r>
      <w:r>
        <w:rPr>
          <w:bCs/>
          <w:szCs w:val="24"/>
          <w:lang w:eastAsia="ru-RU"/>
        </w:rPr>
        <w:t>16.06.2026</w:t>
      </w:r>
      <w:r w:rsidRPr="0065622C">
        <w:rPr>
          <w:bCs/>
          <w:szCs w:val="24"/>
          <w:lang w:eastAsia="ru-RU"/>
        </w:rPr>
        <w:t xml:space="preserve"> № </w:t>
      </w:r>
      <w:r>
        <w:rPr>
          <w:bCs/>
          <w:szCs w:val="24"/>
          <w:lang w:eastAsia="ru-RU"/>
        </w:rPr>
        <w:t>144</w:t>
      </w:r>
      <w:r w:rsidR="004B3FE9">
        <w:rPr>
          <w:bCs/>
          <w:szCs w:val="24"/>
          <w:lang w:eastAsia="ru-RU"/>
        </w:rPr>
        <w:t>9</w:t>
      </w:r>
    </w:p>
    <w:p w14:paraId="6D1F882B" w14:textId="77777777" w:rsidR="00BD1197" w:rsidRDefault="00BD1197" w:rsidP="00BD1197">
      <w:pPr>
        <w:jc w:val="right"/>
        <w:rPr>
          <w:bCs/>
          <w:szCs w:val="24"/>
          <w:lang w:eastAsia="ru-RU"/>
        </w:rPr>
      </w:pPr>
    </w:p>
    <w:p w14:paraId="6DB7D759" w14:textId="77777777" w:rsidR="00BD1197" w:rsidRPr="004026F9" w:rsidRDefault="00BD1197" w:rsidP="00BD1197">
      <w:pPr>
        <w:jc w:val="right"/>
        <w:rPr>
          <w:szCs w:val="24"/>
        </w:rPr>
      </w:pPr>
      <w:r>
        <w:rPr>
          <w:szCs w:val="24"/>
        </w:rPr>
        <w:t>Утверждено</w:t>
      </w:r>
    </w:p>
    <w:p w14:paraId="40CD69BE" w14:textId="77777777" w:rsidR="00BD1197" w:rsidRPr="004026F9" w:rsidRDefault="00BD1197" w:rsidP="00BD1197">
      <w:pPr>
        <w:jc w:val="right"/>
        <w:rPr>
          <w:szCs w:val="24"/>
        </w:rPr>
      </w:pPr>
      <w:r w:rsidRPr="004026F9">
        <w:rPr>
          <w:szCs w:val="24"/>
        </w:rPr>
        <w:t>постановлени</w:t>
      </w:r>
      <w:r>
        <w:rPr>
          <w:szCs w:val="24"/>
        </w:rPr>
        <w:t>ем</w:t>
      </w:r>
      <w:r w:rsidRPr="004026F9">
        <w:rPr>
          <w:szCs w:val="24"/>
        </w:rPr>
        <w:t xml:space="preserve"> Администрации </w:t>
      </w:r>
    </w:p>
    <w:p w14:paraId="235E73F8" w14:textId="77777777" w:rsidR="00BD1197" w:rsidRPr="004026F9" w:rsidRDefault="00BD1197" w:rsidP="00BD1197">
      <w:pPr>
        <w:jc w:val="right"/>
        <w:rPr>
          <w:szCs w:val="24"/>
        </w:rPr>
      </w:pPr>
      <w:r w:rsidRPr="004026F9">
        <w:rPr>
          <w:szCs w:val="24"/>
        </w:rPr>
        <w:t xml:space="preserve"> </w:t>
      </w:r>
      <w:proofErr w:type="spellStart"/>
      <w:r w:rsidRPr="004026F9">
        <w:rPr>
          <w:szCs w:val="24"/>
        </w:rPr>
        <w:t>Балахнинского</w:t>
      </w:r>
      <w:proofErr w:type="spellEnd"/>
      <w:r w:rsidRPr="004026F9">
        <w:rPr>
          <w:szCs w:val="24"/>
        </w:rPr>
        <w:t xml:space="preserve"> муниципального округа </w:t>
      </w:r>
    </w:p>
    <w:p w14:paraId="7993B1AE" w14:textId="77777777" w:rsidR="00BD1197" w:rsidRPr="004026F9" w:rsidRDefault="00BD1197" w:rsidP="00BD1197">
      <w:pPr>
        <w:jc w:val="right"/>
        <w:rPr>
          <w:szCs w:val="24"/>
        </w:rPr>
      </w:pPr>
      <w:r w:rsidRPr="004026F9">
        <w:rPr>
          <w:szCs w:val="24"/>
        </w:rPr>
        <w:t>Нижегородской области</w:t>
      </w:r>
    </w:p>
    <w:p w14:paraId="32145014" w14:textId="77777777" w:rsidR="00BD1197" w:rsidRPr="004026F9" w:rsidRDefault="00BD1197" w:rsidP="00BD1197">
      <w:pPr>
        <w:jc w:val="right"/>
        <w:rPr>
          <w:szCs w:val="24"/>
        </w:rPr>
      </w:pPr>
      <w:r>
        <w:rPr>
          <w:szCs w:val="24"/>
        </w:rPr>
        <w:t>о</w:t>
      </w:r>
      <w:r w:rsidRPr="004026F9">
        <w:rPr>
          <w:szCs w:val="24"/>
        </w:rPr>
        <w:t>т</w:t>
      </w:r>
      <w:r>
        <w:rPr>
          <w:szCs w:val="24"/>
        </w:rPr>
        <w:t xml:space="preserve"> 26.02.2026 </w:t>
      </w:r>
      <w:r w:rsidRPr="004026F9">
        <w:rPr>
          <w:szCs w:val="24"/>
        </w:rPr>
        <w:t xml:space="preserve">№ </w:t>
      </w:r>
      <w:r>
        <w:rPr>
          <w:szCs w:val="24"/>
        </w:rPr>
        <w:t>432</w:t>
      </w:r>
    </w:p>
    <w:p w14:paraId="5050F072" w14:textId="77777777" w:rsidR="00BD1197" w:rsidRDefault="00BD1197" w:rsidP="00BD1197">
      <w:pPr>
        <w:ind w:firstLine="0"/>
        <w:contextualSpacing/>
        <w:jc w:val="center"/>
        <w:rPr>
          <w:b/>
          <w:bCs/>
          <w:szCs w:val="24"/>
        </w:rPr>
      </w:pPr>
    </w:p>
    <w:p w14:paraId="4C2535CE" w14:textId="77777777" w:rsidR="00BD1197" w:rsidRDefault="00BD1197" w:rsidP="00BD1197">
      <w:pPr>
        <w:ind w:firstLine="0"/>
        <w:contextualSpacing/>
        <w:jc w:val="center"/>
        <w:rPr>
          <w:b/>
          <w:bCs/>
          <w:szCs w:val="24"/>
        </w:rPr>
      </w:pPr>
    </w:p>
    <w:p w14:paraId="4A8E0B5C" w14:textId="77777777" w:rsidR="00BD1197" w:rsidRPr="006077D6" w:rsidRDefault="00BD1197" w:rsidP="00BD1197">
      <w:pPr>
        <w:ind w:firstLine="0"/>
        <w:contextualSpacing/>
        <w:jc w:val="center"/>
        <w:rPr>
          <w:rFonts w:eastAsia="Times New Roman"/>
          <w:b/>
          <w:bCs/>
          <w:szCs w:val="24"/>
          <w:lang w:eastAsia="ru-RU"/>
        </w:rPr>
      </w:pPr>
      <w:r w:rsidRPr="006077D6">
        <w:rPr>
          <w:b/>
          <w:bCs/>
          <w:szCs w:val="24"/>
        </w:rPr>
        <w:t>Задание</w:t>
      </w:r>
    </w:p>
    <w:p w14:paraId="46569500" w14:textId="133E2F4A" w:rsidR="00BD1197" w:rsidRDefault="00BD1197" w:rsidP="00BD1197">
      <w:pPr>
        <w:suppressAutoHyphens/>
        <w:ind w:firstLine="0"/>
        <w:jc w:val="center"/>
        <w:rPr>
          <w:rFonts w:eastAsia="Times New Roman"/>
          <w:b/>
          <w:color w:val="000000"/>
          <w:szCs w:val="24"/>
          <w:lang w:eastAsia="ar-SA"/>
        </w:rPr>
      </w:pPr>
      <w:r w:rsidRPr="006077D6">
        <w:rPr>
          <w:rFonts w:eastAsia="Times New Roman"/>
          <w:b/>
          <w:color w:val="000000"/>
          <w:szCs w:val="24"/>
          <w:lang w:eastAsia="ar-SA"/>
        </w:rPr>
        <w:t xml:space="preserve">на </w:t>
      </w:r>
      <w:r>
        <w:rPr>
          <w:rFonts w:eastAsia="Times New Roman"/>
          <w:b/>
          <w:color w:val="000000"/>
          <w:szCs w:val="24"/>
          <w:lang w:eastAsia="ar-SA"/>
        </w:rPr>
        <w:t>разработку</w:t>
      </w:r>
      <w:r w:rsidRPr="006077D6">
        <w:rPr>
          <w:rFonts w:eastAsia="Times New Roman"/>
          <w:b/>
          <w:color w:val="000000"/>
          <w:szCs w:val="24"/>
          <w:lang w:eastAsia="ar-SA"/>
        </w:rPr>
        <w:t xml:space="preserve"> документации по планировке территории</w:t>
      </w:r>
    </w:p>
    <w:p w14:paraId="029EECE8" w14:textId="77777777" w:rsidR="00BD1197" w:rsidRDefault="00BD1197" w:rsidP="00BD1197">
      <w:pPr>
        <w:suppressAutoHyphens/>
        <w:ind w:firstLine="0"/>
        <w:jc w:val="center"/>
        <w:rPr>
          <w:rFonts w:eastAsia="Times New Roman"/>
          <w:b/>
          <w:color w:val="000000"/>
          <w:szCs w:val="24"/>
          <w:lang w:eastAsia="ar-SA"/>
        </w:rPr>
      </w:pPr>
      <w:r w:rsidRPr="006077D6">
        <w:rPr>
          <w:rFonts w:eastAsia="Times New Roman"/>
          <w:b/>
          <w:color w:val="000000"/>
          <w:szCs w:val="24"/>
          <w:lang w:eastAsia="ar-SA"/>
        </w:rPr>
        <w:t>(проект планировки территории, включая проект межевания территории)</w:t>
      </w:r>
    </w:p>
    <w:p w14:paraId="25F333D5" w14:textId="1351A0CA" w:rsidR="00BD1197" w:rsidRDefault="00BD1197" w:rsidP="00BD1197">
      <w:pPr>
        <w:suppressAutoHyphens/>
        <w:ind w:firstLine="0"/>
        <w:jc w:val="center"/>
        <w:rPr>
          <w:rFonts w:eastAsia="Times New Roman"/>
          <w:b/>
          <w:color w:val="000000"/>
          <w:szCs w:val="24"/>
          <w:lang w:eastAsia="ar-SA"/>
        </w:rPr>
      </w:pPr>
      <w:r w:rsidRPr="006077D6">
        <w:rPr>
          <w:rFonts w:eastAsia="Times New Roman"/>
          <w:b/>
          <w:color w:val="000000"/>
          <w:szCs w:val="24"/>
          <w:lang w:eastAsia="ar-SA"/>
        </w:rPr>
        <w:t xml:space="preserve">в границах улиц Рогожиной, </w:t>
      </w:r>
      <w:proofErr w:type="spellStart"/>
      <w:r w:rsidRPr="006077D6">
        <w:rPr>
          <w:rFonts w:eastAsia="Times New Roman"/>
          <w:b/>
          <w:color w:val="000000"/>
          <w:szCs w:val="24"/>
          <w:lang w:eastAsia="ar-SA"/>
        </w:rPr>
        <w:t>Канатовой</w:t>
      </w:r>
      <w:proofErr w:type="spellEnd"/>
      <w:r w:rsidRPr="006077D6">
        <w:rPr>
          <w:rFonts w:eastAsia="Times New Roman"/>
          <w:b/>
          <w:color w:val="000000"/>
          <w:szCs w:val="24"/>
          <w:lang w:eastAsia="ar-SA"/>
        </w:rPr>
        <w:t xml:space="preserve"> и </w:t>
      </w:r>
      <w:proofErr w:type="gramStart"/>
      <w:r w:rsidRPr="006077D6">
        <w:rPr>
          <w:rFonts w:eastAsia="Times New Roman"/>
          <w:b/>
          <w:color w:val="000000"/>
          <w:szCs w:val="24"/>
          <w:lang w:eastAsia="ar-SA"/>
        </w:rPr>
        <w:t>Фруктовая</w:t>
      </w:r>
      <w:proofErr w:type="gramEnd"/>
      <w:r w:rsidRPr="006077D6">
        <w:rPr>
          <w:rFonts w:eastAsia="Times New Roman"/>
          <w:b/>
          <w:color w:val="000000"/>
          <w:szCs w:val="24"/>
          <w:lang w:eastAsia="ar-SA"/>
        </w:rPr>
        <w:t xml:space="preserve"> в </w:t>
      </w:r>
      <w:proofErr w:type="spellStart"/>
      <w:r w:rsidRPr="006077D6">
        <w:rPr>
          <w:rFonts w:eastAsia="Times New Roman"/>
          <w:b/>
          <w:color w:val="000000"/>
          <w:szCs w:val="24"/>
          <w:lang w:eastAsia="ar-SA"/>
        </w:rPr>
        <w:t>р.п</w:t>
      </w:r>
      <w:proofErr w:type="spellEnd"/>
      <w:r w:rsidRPr="006077D6">
        <w:rPr>
          <w:rFonts w:eastAsia="Times New Roman"/>
          <w:b/>
          <w:color w:val="000000"/>
          <w:szCs w:val="24"/>
          <w:lang w:eastAsia="ar-SA"/>
        </w:rPr>
        <w:t xml:space="preserve">. </w:t>
      </w:r>
      <w:proofErr w:type="spellStart"/>
      <w:r w:rsidRPr="006077D6">
        <w:rPr>
          <w:rFonts w:eastAsia="Times New Roman"/>
          <w:b/>
          <w:color w:val="000000"/>
          <w:szCs w:val="24"/>
          <w:lang w:eastAsia="ar-SA"/>
        </w:rPr>
        <w:t>Лукино</w:t>
      </w:r>
      <w:proofErr w:type="spellEnd"/>
      <w:r w:rsidRPr="006077D6">
        <w:rPr>
          <w:rFonts w:eastAsia="Times New Roman"/>
          <w:b/>
          <w:color w:val="000000"/>
          <w:szCs w:val="24"/>
          <w:lang w:eastAsia="ar-SA"/>
        </w:rPr>
        <w:t xml:space="preserve"> </w:t>
      </w:r>
      <w:proofErr w:type="spellStart"/>
      <w:r w:rsidRPr="006077D6">
        <w:rPr>
          <w:rFonts w:eastAsia="Times New Roman"/>
          <w:b/>
          <w:color w:val="000000"/>
          <w:szCs w:val="24"/>
          <w:lang w:eastAsia="ar-SA"/>
        </w:rPr>
        <w:t>Балахнинского</w:t>
      </w:r>
      <w:proofErr w:type="spellEnd"/>
    </w:p>
    <w:p w14:paraId="7E184B05" w14:textId="77777777" w:rsidR="00BD1197" w:rsidRPr="006077D6" w:rsidRDefault="00BD1197" w:rsidP="00BD1197">
      <w:pPr>
        <w:suppressAutoHyphens/>
        <w:ind w:firstLine="0"/>
        <w:jc w:val="center"/>
        <w:rPr>
          <w:rFonts w:eastAsia="Times New Roman"/>
          <w:b/>
          <w:bCs/>
          <w:szCs w:val="24"/>
          <w:lang w:eastAsia="ar-SA"/>
        </w:rPr>
      </w:pPr>
      <w:r w:rsidRPr="006077D6">
        <w:rPr>
          <w:rFonts w:eastAsia="Times New Roman"/>
          <w:b/>
          <w:color w:val="000000"/>
          <w:szCs w:val="24"/>
          <w:lang w:eastAsia="ar-SA"/>
        </w:rPr>
        <w:t>муниципального округа Нижегородской области</w:t>
      </w:r>
      <w:bookmarkStart w:id="0" w:name="_GoBack"/>
      <w:bookmarkEnd w:id="0"/>
    </w:p>
    <w:p w14:paraId="0502EB17" w14:textId="77777777" w:rsidR="00BD1197" w:rsidRPr="006077D6" w:rsidRDefault="00BD1197" w:rsidP="00BD1197">
      <w:pPr>
        <w:suppressAutoHyphens/>
        <w:ind w:firstLine="0"/>
        <w:jc w:val="center"/>
        <w:rPr>
          <w:rFonts w:eastAsia="Times New Roman"/>
          <w:b/>
          <w:bCs/>
          <w:i/>
          <w:iCs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2761"/>
        <w:gridCol w:w="5948"/>
      </w:tblGrid>
      <w:tr w:rsidR="00BD1197" w:rsidRPr="006077D6" w14:paraId="349232A7" w14:textId="77777777" w:rsidTr="003939A3">
        <w:trPr>
          <w:trHeight w:val="709"/>
          <w:jc w:val="center"/>
        </w:trPr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196F6" w14:textId="77777777" w:rsidR="00BD1197" w:rsidRPr="006077D6" w:rsidRDefault="00BD1197" w:rsidP="00BD1197">
            <w:pPr>
              <w:ind w:firstLine="0"/>
              <w:contextualSpacing/>
              <w:jc w:val="center"/>
              <w:rPr>
                <w:szCs w:val="24"/>
              </w:rPr>
            </w:pPr>
            <w:r w:rsidRPr="006077D6">
              <w:rPr>
                <w:szCs w:val="24"/>
              </w:rPr>
              <w:t>Наименование позиции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951C1" w14:textId="77777777" w:rsidR="00BD1197" w:rsidRPr="006077D6" w:rsidRDefault="00BD1197" w:rsidP="00BD1197">
            <w:pPr>
              <w:ind w:firstLine="0"/>
              <w:contextualSpacing/>
              <w:jc w:val="center"/>
              <w:rPr>
                <w:szCs w:val="24"/>
              </w:rPr>
            </w:pPr>
            <w:r w:rsidRPr="006077D6">
              <w:rPr>
                <w:szCs w:val="24"/>
              </w:rPr>
              <w:t>Содержание</w:t>
            </w:r>
          </w:p>
        </w:tc>
      </w:tr>
      <w:tr w:rsidR="00BD1197" w:rsidRPr="006077D6" w14:paraId="7C2CB66C" w14:textId="77777777" w:rsidTr="003939A3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E0CD4" w14:textId="77777777" w:rsidR="00BD1197" w:rsidRPr="006077D6" w:rsidRDefault="00BD1197" w:rsidP="00BD1197">
            <w:pPr>
              <w:ind w:firstLine="0"/>
              <w:contextualSpacing/>
              <w:jc w:val="center"/>
              <w:rPr>
                <w:szCs w:val="24"/>
              </w:rPr>
            </w:pPr>
            <w:r w:rsidRPr="006077D6">
              <w:rPr>
                <w:szCs w:val="24"/>
              </w:rPr>
              <w:t>1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F0AE4" w14:textId="77777777" w:rsidR="00BD1197" w:rsidRPr="006077D6" w:rsidRDefault="00BD1197" w:rsidP="00BD1197">
            <w:pPr>
              <w:ind w:firstLine="0"/>
              <w:contextualSpacing/>
              <w:rPr>
                <w:szCs w:val="24"/>
              </w:rPr>
            </w:pPr>
            <w:r w:rsidRPr="006077D6">
              <w:rPr>
                <w:szCs w:val="24"/>
              </w:rPr>
              <w:t>Вид разрабатываемой документации по планировке территории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1998D" w14:textId="77777777" w:rsidR="00BD1197" w:rsidRPr="006077D6" w:rsidRDefault="00BD1197" w:rsidP="00BD1197">
            <w:pPr>
              <w:suppressAutoHyphens/>
              <w:ind w:firstLine="0"/>
              <w:outlineLvl w:val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Проект планировки территории, включая проект межевания территории</w:t>
            </w:r>
          </w:p>
        </w:tc>
      </w:tr>
      <w:tr w:rsidR="00BD1197" w:rsidRPr="006077D6" w14:paraId="2BEDD2C8" w14:textId="77777777" w:rsidTr="003939A3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F4558" w14:textId="77777777" w:rsidR="00BD1197" w:rsidRPr="006077D6" w:rsidRDefault="00BD1197" w:rsidP="00BD1197">
            <w:pPr>
              <w:ind w:firstLine="0"/>
              <w:contextualSpacing/>
              <w:jc w:val="center"/>
              <w:rPr>
                <w:szCs w:val="24"/>
              </w:rPr>
            </w:pPr>
            <w:r w:rsidRPr="006077D6">
              <w:rPr>
                <w:szCs w:val="24"/>
              </w:rPr>
              <w:t>2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42168" w14:textId="77777777" w:rsidR="00BD1197" w:rsidRPr="006077D6" w:rsidRDefault="00BD1197" w:rsidP="00BD1197">
            <w:pPr>
              <w:ind w:firstLine="0"/>
              <w:contextualSpacing/>
              <w:rPr>
                <w:szCs w:val="24"/>
              </w:rPr>
            </w:pPr>
            <w:r w:rsidRPr="006077D6">
              <w:rPr>
                <w:szCs w:val="24"/>
              </w:rPr>
              <w:t>Инициатор подготовки документации по планировке территории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23D7E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 xml:space="preserve">Администрация </w:t>
            </w:r>
            <w:proofErr w:type="spellStart"/>
            <w:r w:rsidRPr="006077D6">
              <w:rPr>
                <w:rFonts w:eastAsia="Times New Roman"/>
                <w:szCs w:val="24"/>
                <w:lang w:eastAsia="ar-SA"/>
              </w:rPr>
              <w:t>Балахнинского</w:t>
            </w:r>
            <w:proofErr w:type="spellEnd"/>
            <w:r w:rsidRPr="006077D6">
              <w:rPr>
                <w:rFonts w:eastAsia="Times New Roman"/>
                <w:szCs w:val="24"/>
                <w:lang w:eastAsia="ar-SA"/>
              </w:rPr>
              <w:t xml:space="preserve"> муниципального округа Нижегородской области</w:t>
            </w:r>
          </w:p>
        </w:tc>
      </w:tr>
      <w:tr w:rsidR="00BD1197" w:rsidRPr="006077D6" w14:paraId="251EE40E" w14:textId="77777777" w:rsidTr="003939A3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C0B7C" w14:textId="77777777" w:rsidR="00BD1197" w:rsidRPr="006077D6" w:rsidRDefault="00BD1197" w:rsidP="00BD1197">
            <w:pPr>
              <w:ind w:firstLine="0"/>
              <w:contextualSpacing/>
              <w:jc w:val="center"/>
              <w:rPr>
                <w:color w:val="000000"/>
                <w:szCs w:val="24"/>
              </w:rPr>
            </w:pPr>
            <w:r w:rsidRPr="006077D6">
              <w:rPr>
                <w:color w:val="000000"/>
                <w:szCs w:val="24"/>
              </w:rPr>
              <w:t>3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1832B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1CA68" w14:textId="77777777" w:rsidR="00BD1197" w:rsidRPr="006077D6" w:rsidRDefault="00BD1197" w:rsidP="00BD1197">
            <w:pPr>
              <w:suppressAutoHyphens/>
              <w:ind w:firstLine="0"/>
              <w:outlineLvl w:val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Бюджет муниципального образования «</w:t>
            </w:r>
            <w:proofErr w:type="spellStart"/>
            <w:r w:rsidRPr="006077D6">
              <w:rPr>
                <w:rFonts w:eastAsia="Times New Roman"/>
                <w:szCs w:val="24"/>
                <w:lang w:eastAsia="ar-SA"/>
              </w:rPr>
              <w:t>Балахнинский</w:t>
            </w:r>
            <w:proofErr w:type="spellEnd"/>
            <w:r w:rsidRPr="006077D6">
              <w:rPr>
                <w:rFonts w:eastAsia="Times New Roman"/>
                <w:szCs w:val="24"/>
                <w:lang w:eastAsia="ar-SA"/>
              </w:rPr>
              <w:t xml:space="preserve"> муниципальный округ Нижегородской области»</w:t>
            </w:r>
          </w:p>
        </w:tc>
      </w:tr>
      <w:tr w:rsidR="00BD1197" w:rsidRPr="006077D6" w14:paraId="1EC35F48" w14:textId="77777777" w:rsidTr="003939A3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FB29F" w14:textId="77777777" w:rsidR="00BD1197" w:rsidRPr="006077D6" w:rsidRDefault="00BD1197" w:rsidP="00BD1197">
            <w:pPr>
              <w:ind w:firstLine="0"/>
              <w:contextualSpacing/>
              <w:jc w:val="center"/>
              <w:rPr>
                <w:color w:val="000000"/>
                <w:szCs w:val="24"/>
              </w:rPr>
            </w:pPr>
            <w:r w:rsidRPr="006077D6">
              <w:rPr>
                <w:color w:val="000000"/>
                <w:szCs w:val="24"/>
              </w:rPr>
              <w:t>4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446D1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Цель подготовки документации по планировке территории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D9D97" w14:textId="77777777" w:rsidR="00BD1197" w:rsidRPr="006077D6" w:rsidRDefault="00BD1197" w:rsidP="00BD1197">
            <w:pPr>
              <w:suppressAutoHyphens/>
              <w:ind w:firstLine="0"/>
              <w:outlineLvl w:val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 xml:space="preserve">Обеспечение устойчивого развития территории, выделение элементов планировочной структуры, определение границ зон планируемого размещения объектов капитального строительства, установление границ территорий общего пользования и границ земельных участков, определение характеристик планируемых объектов капитального строительства, характеристик и очередности планируемого развития территории, </w:t>
            </w:r>
            <w:r w:rsidRPr="0021033A">
              <w:rPr>
                <w:rFonts w:eastAsia="Times New Roman"/>
                <w:szCs w:val="24"/>
                <w:lang w:eastAsia="ar-SA"/>
              </w:rPr>
              <w:t>в целях изъятия земельных участков для муниципальных нужд</w:t>
            </w:r>
            <w:r>
              <w:rPr>
                <w:rFonts w:eastAsia="Times New Roman"/>
                <w:szCs w:val="24"/>
                <w:lang w:eastAsia="ar-SA"/>
              </w:rPr>
              <w:t xml:space="preserve">, </w:t>
            </w:r>
            <w:r w:rsidRPr="006077D6">
              <w:rPr>
                <w:rFonts w:eastAsia="Times New Roman"/>
                <w:szCs w:val="24"/>
                <w:lang w:eastAsia="ar-SA"/>
              </w:rPr>
              <w:t xml:space="preserve">а также в целях организации подъездных путей к участкам, </w:t>
            </w:r>
            <w:r w:rsidRPr="0021033A">
              <w:rPr>
                <w:rFonts w:eastAsia="Times New Roman"/>
                <w:szCs w:val="24"/>
                <w:lang w:eastAsia="ar-SA"/>
              </w:rPr>
              <w:t xml:space="preserve">расположенным на </w:t>
            </w:r>
            <w:proofErr w:type="spellStart"/>
            <w:r w:rsidRPr="0021033A">
              <w:rPr>
                <w:rFonts w:eastAsia="Times New Roman"/>
                <w:szCs w:val="24"/>
                <w:lang w:eastAsia="ar-SA"/>
              </w:rPr>
              <w:t>ул</w:t>
            </w:r>
            <w:proofErr w:type="gramStart"/>
            <w:r w:rsidRPr="0021033A">
              <w:rPr>
                <w:rFonts w:eastAsia="Times New Roman"/>
                <w:szCs w:val="24"/>
                <w:lang w:eastAsia="ar-SA"/>
              </w:rPr>
              <w:t>.Ц</w:t>
            </w:r>
            <w:proofErr w:type="gramEnd"/>
            <w:r w:rsidRPr="0021033A">
              <w:rPr>
                <w:rFonts w:eastAsia="Times New Roman"/>
                <w:szCs w:val="24"/>
                <w:lang w:eastAsia="ar-SA"/>
              </w:rPr>
              <w:t>ентральная</w:t>
            </w:r>
            <w:proofErr w:type="spellEnd"/>
            <w:r w:rsidRPr="0021033A">
              <w:rPr>
                <w:rFonts w:eastAsia="Times New Roman"/>
                <w:szCs w:val="24"/>
                <w:lang w:eastAsia="ar-SA"/>
              </w:rPr>
              <w:t xml:space="preserve">, ул. Николая Круглова, ул. </w:t>
            </w:r>
            <w:proofErr w:type="spellStart"/>
            <w:r w:rsidRPr="0021033A">
              <w:rPr>
                <w:rFonts w:eastAsia="Times New Roman"/>
                <w:szCs w:val="24"/>
                <w:lang w:eastAsia="ar-SA"/>
              </w:rPr>
              <w:t>Канатовой</w:t>
            </w:r>
            <w:proofErr w:type="spellEnd"/>
            <w:r w:rsidRPr="0021033A">
              <w:rPr>
                <w:rFonts w:eastAsia="Times New Roman"/>
                <w:szCs w:val="24"/>
                <w:lang w:eastAsia="ar-SA"/>
              </w:rPr>
              <w:t xml:space="preserve">, ул. 65 лет Победы и пер. Мирный </w:t>
            </w:r>
            <w:proofErr w:type="spellStart"/>
            <w:r w:rsidRPr="0021033A">
              <w:rPr>
                <w:rFonts w:eastAsia="Times New Roman"/>
                <w:szCs w:val="24"/>
                <w:lang w:eastAsia="ar-SA"/>
              </w:rPr>
              <w:t>р.п</w:t>
            </w:r>
            <w:proofErr w:type="spellEnd"/>
            <w:r w:rsidRPr="0021033A">
              <w:rPr>
                <w:rFonts w:eastAsia="Times New Roman"/>
                <w:szCs w:val="24"/>
                <w:lang w:eastAsia="ar-SA"/>
              </w:rPr>
              <w:t xml:space="preserve">. </w:t>
            </w:r>
            <w:proofErr w:type="spellStart"/>
            <w:r w:rsidRPr="0021033A">
              <w:rPr>
                <w:rFonts w:eastAsia="Times New Roman"/>
                <w:szCs w:val="24"/>
                <w:lang w:eastAsia="ar-SA"/>
              </w:rPr>
              <w:t>Лукино</w:t>
            </w:r>
            <w:proofErr w:type="spellEnd"/>
            <w:r w:rsidRPr="0021033A">
              <w:rPr>
                <w:rFonts w:eastAsia="Times New Roman"/>
                <w:szCs w:val="24"/>
                <w:lang w:eastAsia="ar-SA"/>
              </w:rPr>
              <w:t xml:space="preserve"> </w:t>
            </w:r>
            <w:proofErr w:type="spellStart"/>
            <w:r w:rsidRPr="0021033A">
              <w:rPr>
                <w:rFonts w:eastAsia="Times New Roman"/>
                <w:szCs w:val="24"/>
                <w:lang w:eastAsia="ar-SA"/>
              </w:rPr>
              <w:t>Балахнинского</w:t>
            </w:r>
            <w:proofErr w:type="spellEnd"/>
            <w:r w:rsidRPr="0021033A">
              <w:rPr>
                <w:rFonts w:eastAsia="Times New Roman"/>
                <w:szCs w:val="24"/>
                <w:lang w:eastAsia="ar-SA"/>
              </w:rPr>
              <w:t xml:space="preserve"> муниципального округа Нижегородской области.</w:t>
            </w:r>
          </w:p>
        </w:tc>
      </w:tr>
      <w:tr w:rsidR="00BD1197" w:rsidRPr="006077D6" w14:paraId="54A485A0" w14:textId="77777777" w:rsidTr="003939A3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B1430" w14:textId="77777777" w:rsidR="00BD1197" w:rsidRPr="006077D6" w:rsidRDefault="00BD1197" w:rsidP="00BD1197">
            <w:pPr>
              <w:ind w:firstLine="0"/>
              <w:contextualSpacing/>
              <w:jc w:val="center"/>
              <w:rPr>
                <w:color w:val="000000"/>
                <w:szCs w:val="24"/>
              </w:rPr>
            </w:pPr>
            <w:r w:rsidRPr="006077D6">
              <w:rPr>
                <w:color w:val="000000"/>
                <w:szCs w:val="24"/>
              </w:rPr>
              <w:t>5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256C5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proofErr w:type="gramStart"/>
            <w:r w:rsidRPr="006077D6">
              <w:rPr>
                <w:rFonts w:eastAsia="Times New Roman"/>
                <w:szCs w:val="24"/>
                <w:lang w:eastAsia="ar-SA"/>
              </w:rPr>
              <w:t xml:space="preserve">Информация о территории (информация о земельных участках (при наличии), включенных в границы территории, в </w:t>
            </w:r>
            <w:r w:rsidRPr="006077D6">
              <w:rPr>
                <w:rFonts w:eastAsia="Times New Roman"/>
                <w:szCs w:val="24"/>
                <w:lang w:eastAsia="ar-SA"/>
              </w:rPr>
              <w:lastRenderedPageBreak/>
              <w:t>отношении которой планируется подготовка документации по планировке территории, ориентировочная площадь территории (га)</w:t>
            </w:r>
            <w:proofErr w:type="gramEnd"/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9B88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bookmarkStart w:id="1" w:name="_Hlk138845802"/>
            <w:r w:rsidRPr="006077D6">
              <w:rPr>
                <w:rFonts w:eastAsia="Times New Roman"/>
                <w:szCs w:val="24"/>
                <w:lang w:eastAsia="ar-SA"/>
              </w:rPr>
              <w:lastRenderedPageBreak/>
              <w:t xml:space="preserve">Территория по адресу: Нижегородская область, </w:t>
            </w:r>
            <w:proofErr w:type="spellStart"/>
            <w:r w:rsidRPr="006077D6">
              <w:rPr>
                <w:rFonts w:eastAsia="Times New Roman"/>
                <w:szCs w:val="24"/>
                <w:lang w:eastAsia="ar-SA"/>
              </w:rPr>
              <w:t>Балахнинский</w:t>
            </w:r>
            <w:proofErr w:type="spellEnd"/>
            <w:r w:rsidRPr="006077D6">
              <w:rPr>
                <w:rFonts w:eastAsia="Times New Roman"/>
                <w:szCs w:val="24"/>
                <w:lang w:eastAsia="ar-SA"/>
              </w:rPr>
              <w:t xml:space="preserve">  муниципальный округ, </w:t>
            </w:r>
            <w:proofErr w:type="spellStart"/>
            <w:r w:rsidRPr="006077D6">
              <w:rPr>
                <w:rFonts w:eastAsia="Times New Roman"/>
                <w:szCs w:val="24"/>
                <w:lang w:eastAsia="ar-SA"/>
              </w:rPr>
              <w:t>р.п</w:t>
            </w:r>
            <w:proofErr w:type="spellEnd"/>
            <w:r w:rsidRPr="006077D6">
              <w:rPr>
                <w:rFonts w:eastAsia="Times New Roman"/>
                <w:szCs w:val="24"/>
                <w:lang w:eastAsia="ar-SA"/>
              </w:rPr>
              <w:t xml:space="preserve">. </w:t>
            </w:r>
            <w:proofErr w:type="spellStart"/>
            <w:r w:rsidRPr="006077D6">
              <w:rPr>
                <w:rFonts w:eastAsia="Times New Roman"/>
                <w:szCs w:val="24"/>
                <w:lang w:eastAsia="ar-SA"/>
              </w:rPr>
              <w:t>Лукино</w:t>
            </w:r>
            <w:proofErr w:type="spellEnd"/>
            <w:r w:rsidRPr="006077D6">
              <w:rPr>
                <w:rFonts w:eastAsia="Times New Roman"/>
                <w:szCs w:val="24"/>
                <w:lang w:eastAsia="ar-SA"/>
              </w:rPr>
              <w:t xml:space="preserve">, в границах улиц Рогожиной, </w:t>
            </w:r>
            <w:proofErr w:type="spellStart"/>
            <w:r w:rsidRPr="006077D6">
              <w:rPr>
                <w:rFonts w:eastAsia="Times New Roman"/>
                <w:szCs w:val="24"/>
                <w:lang w:eastAsia="ar-SA"/>
              </w:rPr>
              <w:t>Канатовой</w:t>
            </w:r>
            <w:proofErr w:type="spellEnd"/>
            <w:r w:rsidRPr="006077D6">
              <w:rPr>
                <w:rFonts w:eastAsia="Times New Roman"/>
                <w:szCs w:val="24"/>
                <w:lang w:eastAsia="ar-SA"/>
              </w:rPr>
              <w:t xml:space="preserve"> и </w:t>
            </w:r>
            <w:proofErr w:type="gramStart"/>
            <w:r w:rsidRPr="006077D6">
              <w:rPr>
                <w:rFonts w:eastAsia="Times New Roman"/>
                <w:szCs w:val="24"/>
                <w:lang w:eastAsia="ar-SA"/>
              </w:rPr>
              <w:t>Фруктовая</w:t>
            </w:r>
            <w:bookmarkEnd w:id="1"/>
            <w:proofErr w:type="gramEnd"/>
            <w:r w:rsidRPr="006077D6">
              <w:rPr>
                <w:rFonts w:eastAsia="Times New Roman"/>
                <w:szCs w:val="24"/>
                <w:lang w:eastAsia="ar-SA"/>
              </w:rPr>
              <w:t>.</w:t>
            </w:r>
          </w:p>
          <w:p w14:paraId="51D693AF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</w:p>
          <w:p w14:paraId="2FEC9444" w14:textId="77777777" w:rsidR="00BD1197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Площадь территории в границах подготовки документации по планировке территории – 57 га (подлежит уточнению).</w:t>
            </w:r>
          </w:p>
          <w:p w14:paraId="2200B990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lastRenderedPageBreak/>
              <w:t xml:space="preserve">Согласно приложению к заданию на разработку  </w:t>
            </w:r>
            <w:r w:rsidRPr="005E3BC0">
              <w:rPr>
                <w:rFonts w:eastAsia="Times New Roman"/>
                <w:szCs w:val="24"/>
                <w:lang w:eastAsia="ar-SA"/>
              </w:rPr>
              <w:t>документации по планировке территории</w:t>
            </w:r>
            <w:r>
              <w:rPr>
                <w:rFonts w:eastAsia="Times New Roman"/>
                <w:szCs w:val="24"/>
                <w:lang w:eastAsia="ar-SA"/>
              </w:rPr>
              <w:t xml:space="preserve"> - </w:t>
            </w:r>
            <w:r w:rsidRPr="005E3BC0">
              <w:rPr>
                <w:rFonts w:eastAsia="Times New Roman"/>
                <w:szCs w:val="24"/>
                <w:lang w:eastAsia="ar-SA"/>
              </w:rPr>
              <w:t>Схема границ разработки документации по планировке территории</w:t>
            </w:r>
            <w:r>
              <w:rPr>
                <w:rFonts w:eastAsia="Times New Roman"/>
                <w:szCs w:val="24"/>
                <w:lang w:eastAsia="ar-SA"/>
              </w:rPr>
              <w:t>.</w:t>
            </w:r>
          </w:p>
          <w:p w14:paraId="10DBA062" w14:textId="77777777" w:rsidR="00BD1197" w:rsidRPr="006077D6" w:rsidRDefault="00BD1197" w:rsidP="00BD1197">
            <w:pPr>
              <w:suppressAutoHyphens/>
              <w:ind w:firstLine="0"/>
              <w:outlineLvl w:val="0"/>
              <w:rPr>
                <w:rFonts w:eastAsia="Times New Roman"/>
                <w:szCs w:val="24"/>
                <w:lang w:eastAsia="ar-SA"/>
              </w:rPr>
            </w:pPr>
          </w:p>
        </w:tc>
      </w:tr>
      <w:tr w:rsidR="00BD1197" w:rsidRPr="006077D6" w14:paraId="6D6A11E2" w14:textId="77777777" w:rsidTr="003939A3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7238A" w14:textId="77777777" w:rsidR="00BD1197" w:rsidRPr="006077D6" w:rsidRDefault="00BD1197" w:rsidP="00BD1197">
            <w:pPr>
              <w:ind w:firstLine="0"/>
              <w:contextualSpacing/>
              <w:jc w:val="center"/>
              <w:rPr>
                <w:color w:val="000000"/>
                <w:szCs w:val="24"/>
              </w:rPr>
            </w:pPr>
            <w:r w:rsidRPr="006077D6">
              <w:rPr>
                <w:color w:val="000000"/>
                <w:szCs w:val="24"/>
              </w:rPr>
              <w:lastRenderedPageBreak/>
              <w:t>6</w:t>
            </w:r>
          </w:p>
        </w:tc>
        <w:tc>
          <w:tcPr>
            <w:tcW w:w="8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B4BDD" w14:textId="77777777" w:rsidR="00BD1197" w:rsidRPr="006077D6" w:rsidRDefault="00BD1197" w:rsidP="00BD1197">
            <w:pPr>
              <w:suppressAutoHyphens/>
              <w:ind w:firstLine="0"/>
              <w:outlineLvl w:val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Описание объекта, планируемого к размещению:</w:t>
            </w:r>
          </w:p>
        </w:tc>
      </w:tr>
      <w:tr w:rsidR="00BD1197" w:rsidRPr="006077D6" w14:paraId="343D7B53" w14:textId="77777777" w:rsidTr="003939A3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CF893" w14:textId="77777777" w:rsidR="00BD1197" w:rsidRPr="006077D6" w:rsidRDefault="00BD1197" w:rsidP="00BD1197">
            <w:pPr>
              <w:ind w:firstLine="0"/>
              <w:contextualSpacing/>
              <w:jc w:val="center"/>
              <w:rPr>
                <w:color w:val="000000"/>
                <w:szCs w:val="24"/>
              </w:rPr>
            </w:pPr>
            <w:r w:rsidRPr="006077D6">
              <w:rPr>
                <w:color w:val="000000"/>
                <w:szCs w:val="24"/>
              </w:rPr>
              <w:t>6.1.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8E16A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Назначение планируемого объекта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C7A51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-</w:t>
            </w:r>
          </w:p>
        </w:tc>
      </w:tr>
      <w:tr w:rsidR="00BD1197" w:rsidRPr="006077D6" w14:paraId="18815E63" w14:textId="77777777" w:rsidTr="003939A3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0E968" w14:textId="77777777" w:rsidR="00BD1197" w:rsidRPr="006077D6" w:rsidRDefault="00BD1197" w:rsidP="00BD1197">
            <w:pPr>
              <w:ind w:firstLine="0"/>
              <w:contextualSpacing/>
              <w:jc w:val="center"/>
              <w:rPr>
                <w:color w:val="000000"/>
                <w:szCs w:val="24"/>
              </w:rPr>
            </w:pPr>
            <w:r w:rsidRPr="006077D6">
              <w:rPr>
                <w:color w:val="000000"/>
                <w:szCs w:val="24"/>
              </w:rPr>
              <w:t>6.2.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714D8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color w:val="000000"/>
                <w:szCs w:val="24"/>
                <w:lang w:eastAsia="ar-SA"/>
              </w:rPr>
              <w:t>Наличие объекта в программах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7890C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-</w:t>
            </w:r>
          </w:p>
        </w:tc>
      </w:tr>
      <w:tr w:rsidR="00BD1197" w:rsidRPr="006077D6" w14:paraId="0E8E7C51" w14:textId="77777777" w:rsidTr="003939A3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ECB51" w14:textId="77777777" w:rsidR="00BD1197" w:rsidRPr="006077D6" w:rsidRDefault="00BD1197" w:rsidP="00BD1197">
            <w:pPr>
              <w:ind w:firstLine="0"/>
              <w:contextualSpacing/>
              <w:jc w:val="center"/>
              <w:rPr>
                <w:color w:val="000000"/>
                <w:szCs w:val="24"/>
              </w:rPr>
            </w:pPr>
            <w:r w:rsidRPr="006077D6">
              <w:rPr>
                <w:color w:val="000000"/>
                <w:szCs w:val="24"/>
              </w:rPr>
              <w:t>6.3.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AA39C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proofErr w:type="gramStart"/>
            <w:r w:rsidRPr="006077D6">
              <w:rPr>
                <w:rFonts w:eastAsia="Times New Roman"/>
                <w:szCs w:val="24"/>
                <w:lang w:eastAsia="ar-SA"/>
              </w:rPr>
              <w:t>Описание планируемого объекта (вид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  <w:proofErr w:type="gramEnd"/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398EC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-</w:t>
            </w:r>
          </w:p>
        </w:tc>
      </w:tr>
      <w:tr w:rsidR="00BD1197" w:rsidRPr="006077D6" w14:paraId="0C89D3CD" w14:textId="77777777" w:rsidTr="003939A3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3D62B" w14:textId="77777777" w:rsidR="00BD1197" w:rsidRPr="006077D6" w:rsidRDefault="00BD1197" w:rsidP="00BD1197">
            <w:pPr>
              <w:ind w:firstLine="0"/>
              <w:contextualSpacing/>
              <w:jc w:val="center"/>
              <w:rPr>
                <w:color w:val="000000"/>
                <w:szCs w:val="24"/>
              </w:rPr>
            </w:pPr>
            <w:r w:rsidRPr="006077D6">
              <w:rPr>
                <w:color w:val="000000"/>
                <w:szCs w:val="24"/>
              </w:rPr>
              <w:t>7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DF93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Состав документации по планировке территории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EDD5" w14:textId="77777777" w:rsidR="00BD1197" w:rsidRPr="006077D6" w:rsidRDefault="00BD1197" w:rsidP="00BD1197">
            <w:pPr>
              <w:keepNext/>
              <w:keepLines/>
              <w:numPr>
                <w:ilvl w:val="2"/>
                <w:numId w:val="27"/>
              </w:numPr>
              <w:suppressAutoHyphens/>
              <w:overflowPunct w:val="0"/>
              <w:autoSpaceDE w:val="0"/>
              <w:outlineLvl w:val="2"/>
              <w:rPr>
                <w:rFonts w:eastAsia="Times New Roman"/>
                <w:b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1. Основная (утверждаемая) часть документации по планировке территории:</w:t>
            </w:r>
          </w:p>
          <w:p w14:paraId="3F7CDFA4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u w:val="single"/>
                <w:lang w:eastAsia="ar-SA"/>
              </w:rPr>
            </w:pPr>
            <w:r w:rsidRPr="006077D6">
              <w:rPr>
                <w:rFonts w:eastAsia="Times New Roman"/>
                <w:szCs w:val="24"/>
                <w:u w:val="single"/>
                <w:lang w:eastAsia="ar-SA"/>
              </w:rPr>
              <w:t>Проект планировки территории:</w:t>
            </w:r>
          </w:p>
          <w:p w14:paraId="349C798F" w14:textId="77777777" w:rsidR="00BD1197" w:rsidRPr="006077D6" w:rsidRDefault="00BD1197" w:rsidP="00BD1197">
            <w:pPr>
              <w:tabs>
                <w:tab w:val="num" w:pos="0"/>
              </w:tabs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val="en-US" w:eastAsia="ar-SA"/>
              </w:rPr>
              <w:t>I</w:t>
            </w:r>
            <w:r w:rsidRPr="006077D6">
              <w:rPr>
                <w:rFonts w:eastAsia="Times New Roman"/>
                <w:szCs w:val="24"/>
                <w:lang w:eastAsia="ar-SA"/>
              </w:rPr>
              <w:t xml:space="preserve">. Графические материалы: </w:t>
            </w:r>
          </w:p>
          <w:p w14:paraId="71F03AC3" w14:textId="77777777" w:rsidR="00BD1197" w:rsidRPr="006077D6" w:rsidRDefault="00BD1197" w:rsidP="00BD1197">
            <w:pPr>
              <w:tabs>
                <w:tab w:val="left" w:pos="10065"/>
              </w:tabs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Чертеж или чертежи планировки территории (с отображением красных линий, г</w:t>
            </w:r>
            <w:r w:rsidRPr="006077D6">
              <w:rPr>
                <w:szCs w:val="24"/>
              </w:rPr>
              <w:t>раниц существующих и планируемых элементов планировочной структуры,</w:t>
            </w:r>
            <w:r w:rsidRPr="006077D6">
              <w:rPr>
                <w:rFonts w:eastAsia="Times New Roman"/>
                <w:szCs w:val="24"/>
                <w:lang w:eastAsia="ar-SA"/>
              </w:rPr>
              <w:t xml:space="preserve"> границ зон планируемого размещения объектов капитального строительства) М 1:500 – 1:1000;</w:t>
            </w:r>
          </w:p>
          <w:p w14:paraId="280B468C" w14:textId="77777777" w:rsidR="00BD1197" w:rsidRPr="006077D6" w:rsidRDefault="00BD1197" w:rsidP="00BD1197">
            <w:pPr>
              <w:tabs>
                <w:tab w:val="left" w:pos="10065"/>
              </w:tabs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val="en-US" w:eastAsia="ar-SA"/>
              </w:rPr>
              <w:t>II</w:t>
            </w:r>
            <w:r w:rsidRPr="006077D6">
              <w:rPr>
                <w:rFonts w:eastAsia="Times New Roman"/>
                <w:szCs w:val="24"/>
                <w:lang w:eastAsia="ar-SA"/>
              </w:rPr>
              <w:t xml:space="preserve">. Текстовая часть </w:t>
            </w:r>
          </w:p>
          <w:p w14:paraId="539E3E80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u w:val="single"/>
                <w:lang w:eastAsia="ar-SA"/>
              </w:rPr>
            </w:pPr>
          </w:p>
          <w:p w14:paraId="78D0A5F0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u w:val="single"/>
                <w:lang w:eastAsia="ar-SA"/>
              </w:rPr>
            </w:pPr>
            <w:r w:rsidRPr="006077D6">
              <w:rPr>
                <w:rFonts w:eastAsia="Times New Roman"/>
                <w:szCs w:val="24"/>
                <w:u w:val="single"/>
                <w:lang w:eastAsia="ar-SA"/>
              </w:rPr>
              <w:t>Проект межевания территории:</w:t>
            </w:r>
          </w:p>
          <w:p w14:paraId="777AE889" w14:textId="77777777" w:rsidR="00BD1197" w:rsidRPr="006077D6" w:rsidRDefault="00BD1197" w:rsidP="00BD1197">
            <w:pPr>
              <w:numPr>
                <w:ilvl w:val="0"/>
                <w:numId w:val="28"/>
              </w:numPr>
              <w:suppressAutoHyphens/>
              <w:ind w:left="0" w:firstLine="0"/>
              <w:contextualSpacing/>
              <w:rPr>
                <w:szCs w:val="24"/>
              </w:rPr>
            </w:pPr>
            <w:r w:rsidRPr="006077D6">
              <w:rPr>
                <w:szCs w:val="24"/>
              </w:rPr>
              <w:t>Графические материалы:</w:t>
            </w:r>
          </w:p>
          <w:p w14:paraId="4137D5D1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Чертеж межевания территории с указанием образуемых земельных участков М 1:500</w:t>
            </w:r>
          </w:p>
          <w:p w14:paraId="16128B1F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Чертеж межевания территории с указанием образуемых и изменяемых земельных участков М 1:500</w:t>
            </w:r>
          </w:p>
          <w:p w14:paraId="606FCFB8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val="en-US" w:eastAsia="ar-SA"/>
              </w:rPr>
              <w:t>II</w:t>
            </w:r>
            <w:r w:rsidRPr="006077D6">
              <w:rPr>
                <w:rFonts w:eastAsia="Times New Roman"/>
                <w:szCs w:val="24"/>
                <w:lang w:eastAsia="ar-SA"/>
              </w:rPr>
              <w:t>. Текстовая часть</w:t>
            </w:r>
          </w:p>
          <w:p w14:paraId="3C80AD2C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</w:p>
          <w:p w14:paraId="2F8036F8" w14:textId="77777777" w:rsidR="00BD1197" w:rsidRPr="006077D6" w:rsidRDefault="00BD1197" w:rsidP="00BD1197">
            <w:pPr>
              <w:tabs>
                <w:tab w:val="num" w:pos="0"/>
              </w:tabs>
              <w:suppressAutoHyphens/>
              <w:spacing w:after="240"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2. Материалы по обоснованию документации по планировке территории:</w:t>
            </w:r>
          </w:p>
          <w:p w14:paraId="64C99498" w14:textId="77777777" w:rsidR="00BD1197" w:rsidRPr="006077D6" w:rsidRDefault="00BD1197" w:rsidP="00BD1197">
            <w:pPr>
              <w:tabs>
                <w:tab w:val="num" w:pos="0"/>
              </w:tabs>
              <w:suppressAutoHyphens/>
              <w:ind w:firstLine="0"/>
              <w:rPr>
                <w:rFonts w:eastAsia="Times New Roman"/>
                <w:szCs w:val="24"/>
                <w:u w:val="single"/>
                <w:lang w:eastAsia="ar-SA"/>
              </w:rPr>
            </w:pPr>
            <w:r w:rsidRPr="006077D6">
              <w:rPr>
                <w:rFonts w:eastAsia="Times New Roman"/>
                <w:szCs w:val="24"/>
                <w:u w:val="single"/>
                <w:lang w:eastAsia="ar-SA"/>
              </w:rPr>
              <w:t>Проект планировки территории:</w:t>
            </w:r>
          </w:p>
          <w:p w14:paraId="24567685" w14:textId="77777777" w:rsidR="00BD1197" w:rsidRPr="006077D6" w:rsidRDefault="00BD1197" w:rsidP="00BD1197">
            <w:pPr>
              <w:tabs>
                <w:tab w:val="num" w:pos="0"/>
              </w:tabs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val="en-US" w:eastAsia="ar-SA"/>
              </w:rPr>
              <w:t>I</w:t>
            </w:r>
            <w:r w:rsidRPr="006077D6">
              <w:rPr>
                <w:rFonts w:eastAsia="Times New Roman"/>
                <w:szCs w:val="24"/>
                <w:lang w:eastAsia="ar-SA"/>
              </w:rPr>
              <w:t xml:space="preserve">. Графические материалы: </w:t>
            </w:r>
          </w:p>
          <w:p w14:paraId="240D83FD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szCs w:val="24"/>
              </w:rPr>
            </w:pPr>
            <w:r w:rsidRPr="006077D6">
              <w:rPr>
                <w:szCs w:val="24"/>
              </w:rPr>
              <w:t xml:space="preserve">карта (фрагмент карты) планировочной структуры территорий поселения, городского округа, межселенной территории муниципального района с отображением границ элементов планировочной </w:t>
            </w:r>
            <w:r w:rsidRPr="006077D6">
              <w:rPr>
                <w:szCs w:val="24"/>
              </w:rPr>
              <w:lastRenderedPageBreak/>
              <w:t xml:space="preserve">структуры </w:t>
            </w:r>
            <w:r w:rsidRPr="006077D6">
              <w:rPr>
                <w:rFonts w:eastAsia="Times New Roman"/>
                <w:szCs w:val="24"/>
                <w:lang w:eastAsia="ar-SA"/>
              </w:rPr>
              <w:t>М 1:5000</w:t>
            </w:r>
            <w:r w:rsidRPr="006077D6">
              <w:rPr>
                <w:szCs w:val="24"/>
              </w:rPr>
              <w:t>;</w:t>
            </w:r>
          </w:p>
          <w:p w14:paraId="358D592D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szCs w:val="24"/>
              </w:rPr>
            </w:pPr>
            <w:bookmarkStart w:id="2" w:name="_Hlk45207593"/>
            <w:r w:rsidRPr="006077D6">
              <w:rPr>
                <w:rFonts w:eastAsia="Times New Roman"/>
                <w:szCs w:val="24"/>
                <w:lang w:eastAsia="ar-SA"/>
              </w:rPr>
              <w:t>схема организации улично-дорожной сети М 1:500 – М 1:1000;</w:t>
            </w:r>
            <w:bookmarkEnd w:id="2"/>
          </w:p>
          <w:p w14:paraId="0AA2EC24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szCs w:val="24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схема организации движения транспорта (включая транспорт общего пользования) и пешеходов, отражающей местоположение объектов транспортной инфраструктуры и учитывающей существующие и прогнозные потребности в транспортном обеспечении на территории М 1:500 - М 1:1000 (в границах разработки схемы развития улично-дорожной сети);</w:t>
            </w:r>
          </w:p>
          <w:p w14:paraId="2749DDEC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szCs w:val="24"/>
              </w:rPr>
            </w:pPr>
            <w:r w:rsidRPr="006077D6">
              <w:rPr>
                <w:szCs w:val="24"/>
              </w:rPr>
              <w:t>разбивочный чертеж красных линий М 1:500 - 1:1000;</w:t>
            </w:r>
          </w:p>
          <w:p w14:paraId="57D36D17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szCs w:val="24"/>
              </w:rPr>
            </w:pPr>
            <w:r w:rsidRPr="006077D6">
              <w:rPr>
                <w:szCs w:val="24"/>
              </w:rPr>
              <w:t xml:space="preserve">схема границ территорий объектов культурного наследия </w:t>
            </w:r>
            <w:r w:rsidRPr="006077D6">
              <w:rPr>
                <w:rFonts w:eastAsia="Times New Roman"/>
                <w:szCs w:val="24"/>
                <w:lang w:eastAsia="ar-SA"/>
              </w:rPr>
              <w:t>М 1:500 – 1:1000;</w:t>
            </w:r>
          </w:p>
          <w:p w14:paraId="650CFAB2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szCs w:val="24"/>
              </w:rPr>
            </w:pPr>
            <w:r w:rsidRPr="006077D6">
              <w:rPr>
                <w:szCs w:val="24"/>
              </w:rPr>
              <w:t xml:space="preserve">схема границ зон с особыми условиями использования территории </w:t>
            </w:r>
            <w:r w:rsidRPr="006077D6">
              <w:rPr>
                <w:rFonts w:eastAsia="Times New Roman"/>
                <w:szCs w:val="24"/>
                <w:lang w:eastAsia="ar-SA"/>
              </w:rPr>
              <w:t>М 1:500 – 1:1000</w:t>
            </w:r>
            <w:r w:rsidRPr="006077D6">
              <w:rPr>
                <w:szCs w:val="24"/>
              </w:rPr>
              <w:t>;</w:t>
            </w:r>
          </w:p>
          <w:p w14:paraId="3DFA7BB8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szCs w:val="24"/>
              </w:rPr>
            </w:pPr>
            <w:r w:rsidRPr="006077D6">
              <w:rPr>
                <w:szCs w:val="24"/>
              </w:rPr>
              <w:t xml:space="preserve">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 </w:t>
            </w:r>
            <w:r w:rsidRPr="006077D6">
              <w:rPr>
                <w:rFonts w:eastAsia="Times New Roman"/>
                <w:szCs w:val="24"/>
                <w:lang w:eastAsia="ar-SA"/>
              </w:rPr>
              <w:t>М 1:500 – 1:1000</w:t>
            </w:r>
            <w:r w:rsidRPr="006077D6">
              <w:rPr>
                <w:szCs w:val="24"/>
              </w:rPr>
              <w:t>;</w:t>
            </w:r>
          </w:p>
          <w:p w14:paraId="4D6921C0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szCs w:val="24"/>
              </w:rPr>
            </w:pPr>
            <w:r w:rsidRPr="006077D6">
              <w:rPr>
                <w:szCs w:val="24"/>
              </w:rPr>
              <w:t>варианты планировочных и (или) объемно-пространственных решений застройки территории;</w:t>
            </w:r>
          </w:p>
          <w:p w14:paraId="5540AFC5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rFonts w:eastAsia="SimSun"/>
                <w:szCs w:val="24"/>
                <w:lang w:eastAsia="ru-RU"/>
              </w:rPr>
            </w:pPr>
            <w:r w:rsidRPr="006077D6">
              <w:rPr>
                <w:rFonts w:eastAsia="SimSun"/>
                <w:szCs w:val="24"/>
                <w:lang w:eastAsia="ru-RU"/>
              </w:rPr>
              <w:t>сводный план объектов внеплощадочной инженерной инфраструктуры М 1:5000;</w:t>
            </w:r>
          </w:p>
          <w:p w14:paraId="2DA3FD6C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rFonts w:eastAsia="SimSun"/>
                <w:szCs w:val="24"/>
                <w:lang w:eastAsia="ru-RU"/>
              </w:rPr>
            </w:pPr>
            <w:r w:rsidRPr="006077D6">
              <w:rPr>
                <w:rFonts w:eastAsia="SimSun"/>
                <w:szCs w:val="24"/>
                <w:lang w:eastAsia="ru-RU"/>
              </w:rPr>
              <w:t>сводный план сетей и объектов инженерной инфраструктуры М 1:500–1:</w:t>
            </w:r>
            <w:r w:rsidRPr="006077D6">
              <w:rPr>
                <w:szCs w:val="24"/>
              </w:rPr>
              <w:t>1000</w:t>
            </w:r>
            <w:r w:rsidRPr="006077D6">
              <w:rPr>
                <w:rFonts w:eastAsia="SimSun"/>
                <w:szCs w:val="24"/>
                <w:lang w:eastAsia="ru-RU"/>
              </w:rPr>
              <w:t>;</w:t>
            </w:r>
          </w:p>
          <w:p w14:paraId="073DDE72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szCs w:val="24"/>
              </w:rPr>
            </w:pPr>
            <w:r w:rsidRPr="006077D6">
              <w:rPr>
                <w:szCs w:val="24"/>
              </w:rPr>
              <w:t xml:space="preserve">схема вертикальной планировки территории, инженерной подготовки и инженерной защиты территории, </w:t>
            </w:r>
            <w:proofErr w:type="gramStart"/>
            <w:r w:rsidRPr="006077D6">
              <w:rPr>
                <w:szCs w:val="24"/>
              </w:rPr>
              <w:t>подготовленную</w:t>
            </w:r>
            <w:proofErr w:type="gramEnd"/>
            <w:r w:rsidRPr="006077D6">
              <w:rPr>
                <w:szCs w:val="24"/>
              </w:rPr>
              <w:t xml:space="preserve"> в случаях, установленных уполномоченным Правительством Российской Федерации федеральным органом исполнительной власти, и в соответствии с требованиями, установленными уполномоченным Правительством Российской Федерации федеральным органом исполнительной власти </w:t>
            </w:r>
            <w:r w:rsidRPr="006077D6">
              <w:rPr>
                <w:rFonts w:eastAsia="Times New Roman"/>
                <w:szCs w:val="24"/>
                <w:lang w:eastAsia="ar-SA"/>
              </w:rPr>
              <w:t>М 1:500 – 1:1000</w:t>
            </w:r>
            <w:r w:rsidRPr="006077D6">
              <w:rPr>
                <w:szCs w:val="24"/>
              </w:rPr>
              <w:t>;</w:t>
            </w:r>
          </w:p>
          <w:p w14:paraId="6B8B7675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szCs w:val="24"/>
              </w:rPr>
            </w:pPr>
            <w:r w:rsidRPr="006077D6">
              <w:rPr>
                <w:szCs w:val="24"/>
              </w:rPr>
              <w:t>поперечные профили улиц и дорог;</w:t>
            </w:r>
          </w:p>
          <w:p w14:paraId="604C4570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szCs w:val="24"/>
              </w:rPr>
            </w:pPr>
            <w:r w:rsidRPr="006077D6">
              <w:rPr>
                <w:szCs w:val="24"/>
              </w:rPr>
              <w:t>схема благоустройства и озеленения территории М 1:500 – 1:1000;</w:t>
            </w:r>
          </w:p>
          <w:p w14:paraId="6910B8EB" w14:textId="77777777" w:rsidR="00BD1197" w:rsidRPr="006077D6" w:rsidRDefault="00BD1197" w:rsidP="00BD1197">
            <w:pPr>
              <w:numPr>
                <w:ilvl w:val="0"/>
                <w:numId w:val="29"/>
              </w:numPr>
              <w:suppressAutoHyphens/>
              <w:ind w:left="0"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szCs w:val="24"/>
              </w:rPr>
              <w:t>схема очередности</w:t>
            </w:r>
            <w:r w:rsidRPr="006077D6">
              <w:rPr>
                <w:rFonts w:eastAsia="Times New Roman"/>
                <w:szCs w:val="24"/>
                <w:lang w:eastAsia="ar-SA"/>
              </w:rPr>
              <w:t xml:space="preserve"> планируемого развития территории М 1:500 – 1:1000;</w:t>
            </w:r>
          </w:p>
          <w:p w14:paraId="41930A67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</w:p>
          <w:p w14:paraId="4102F4FF" w14:textId="77777777" w:rsidR="00BD1197" w:rsidRPr="006077D6" w:rsidRDefault="00BD1197" w:rsidP="00BD1197">
            <w:pPr>
              <w:keepLines/>
              <w:tabs>
                <w:tab w:val="num" w:pos="0"/>
              </w:tabs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val="en-US" w:eastAsia="ar-SA"/>
              </w:rPr>
              <w:t>II</w:t>
            </w:r>
            <w:r w:rsidRPr="006077D6">
              <w:rPr>
                <w:rFonts w:eastAsia="Times New Roman"/>
                <w:szCs w:val="24"/>
                <w:lang w:eastAsia="ar-SA"/>
              </w:rPr>
              <w:t>. Пояснительная записка к материалам по обоснованию проекта</w:t>
            </w:r>
          </w:p>
          <w:p w14:paraId="297DC3D6" w14:textId="77777777" w:rsidR="00BD1197" w:rsidRPr="006077D6" w:rsidRDefault="00BD1197" w:rsidP="00BD1197">
            <w:pPr>
              <w:keepLines/>
              <w:tabs>
                <w:tab w:val="num" w:pos="0"/>
              </w:tabs>
              <w:suppressAutoHyphens/>
              <w:ind w:firstLine="0"/>
              <w:rPr>
                <w:rFonts w:eastAsia="Times New Roman"/>
                <w:szCs w:val="24"/>
                <w:u w:val="single"/>
                <w:lang w:eastAsia="ar-SA"/>
              </w:rPr>
            </w:pPr>
          </w:p>
          <w:p w14:paraId="58CEC37B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u w:val="single"/>
                <w:lang w:eastAsia="ar-SA"/>
              </w:rPr>
            </w:pPr>
            <w:r w:rsidRPr="006077D6">
              <w:rPr>
                <w:rFonts w:eastAsia="Times New Roman"/>
                <w:szCs w:val="24"/>
                <w:u w:val="single"/>
                <w:lang w:eastAsia="ar-SA"/>
              </w:rPr>
              <w:t>Проект межевания территории:</w:t>
            </w:r>
          </w:p>
          <w:p w14:paraId="0F2E1E41" w14:textId="77777777" w:rsidR="00BD1197" w:rsidRPr="006077D6" w:rsidRDefault="00BD1197" w:rsidP="00BD1197">
            <w:pPr>
              <w:tabs>
                <w:tab w:val="num" w:pos="0"/>
              </w:tabs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val="en-US" w:eastAsia="ar-SA"/>
              </w:rPr>
              <w:t>I</w:t>
            </w:r>
            <w:r w:rsidRPr="006077D6">
              <w:rPr>
                <w:rFonts w:eastAsia="Times New Roman"/>
                <w:szCs w:val="24"/>
                <w:lang w:eastAsia="ar-SA"/>
              </w:rPr>
              <w:t>. Графические материалы:</w:t>
            </w:r>
          </w:p>
          <w:p w14:paraId="774B4B8C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 xml:space="preserve">Чертеж с указанием информации согласно части 7 статьи 43 Градостроительного кодекса Российской Федерации М 1:500-1:1000 </w:t>
            </w:r>
          </w:p>
          <w:p w14:paraId="1E9E32F2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trike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II. Пояснительная записка</w:t>
            </w:r>
          </w:p>
          <w:p w14:paraId="361535C5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</w:p>
          <w:p w14:paraId="66BCA7D2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 xml:space="preserve">3. Документ, содержащий сведения, подлежащие внесению в Единый государственный реестр </w:t>
            </w:r>
            <w:r w:rsidRPr="006077D6">
              <w:rPr>
                <w:rFonts w:eastAsia="Times New Roman"/>
                <w:szCs w:val="24"/>
                <w:lang w:eastAsia="ar-SA"/>
              </w:rPr>
              <w:lastRenderedPageBreak/>
              <w:t xml:space="preserve">недвижимости, в том числе описание местоположения границ земельных участков, подлежащих образованию в соответствии с проектом межевания территории (XML-схема, выполненная в соответствии с приказом Федеральной службы государственной регистрации, кадастра и картографии от 2 декабря 2024 г. № </w:t>
            </w:r>
            <w:proofErr w:type="gramStart"/>
            <w:r w:rsidRPr="006077D6">
              <w:rPr>
                <w:rFonts w:eastAsia="Times New Roman"/>
                <w:szCs w:val="24"/>
                <w:lang w:eastAsia="ar-SA"/>
              </w:rPr>
              <w:t>П</w:t>
            </w:r>
            <w:proofErr w:type="gramEnd"/>
            <w:r w:rsidRPr="006077D6">
              <w:rPr>
                <w:rFonts w:eastAsia="Times New Roman"/>
                <w:szCs w:val="24"/>
                <w:lang w:eastAsia="ar-SA"/>
              </w:rPr>
              <w:t>/0384/24, содержащая сведения о проекте межевания территории для внесения в реестр границ Единого государственного реестра недвижимости).</w:t>
            </w:r>
          </w:p>
          <w:p w14:paraId="6E7F1AA6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</w:p>
          <w:p w14:paraId="1D2E39B5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4. 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Федерации.</w:t>
            </w:r>
          </w:p>
          <w:p w14:paraId="1168A1B5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</w:p>
          <w:p w14:paraId="76106522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5. Уведомления о результатах согласования документации по планировке территории</w:t>
            </w:r>
          </w:p>
          <w:p w14:paraId="6E04B505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</w:p>
          <w:p w14:paraId="45A181C5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 xml:space="preserve">6. </w:t>
            </w:r>
            <w:r w:rsidRPr="006077D6">
              <w:rPr>
                <w:rFonts w:eastAsia="Times New Roman"/>
                <w:szCs w:val="18"/>
                <w:lang w:eastAsia="ar-SA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 с приложением документа, подтверждающего отправку документации по планировке территории согласующим органам, владельцам автомобильных дорог.</w:t>
            </w:r>
          </w:p>
          <w:p w14:paraId="5FFC2D45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color w:val="000000"/>
                <w:szCs w:val="24"/>
                <w:lang w:eastAsia="ar-SA"/>
              </w:rPr>
            </w:pPr>
          </w:p>
          <w:p w14:paraId="68618D93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color w:val="000000"/>
                <w:szCs w:val="24"/>
                <w:lang w:eastAsia="ar-SA"/>
              </w:rPr>
            </w:pPr>
            <w:r w:rsidRPr="006077D6">
              <w:rPr>
                <w:rFonts w:eastAsia="Times New Roman"/>
                <w:color w:val="000000"/>
                <w:szCs w:val="24"/>
                <w:lang w:eastAsia="ar-SA"/>
              </w:rPr>
              <w:t>7. Протокол согласительного совещания, проведенного в случае отказа одного или нескольких согласующих органов, владельцев автомобильных дорог в согласовании документации по планировке территории (при необходимости), если согласование документации по планировке территории является обязательным в соответствии с законодательством Российской Федерации;</w:t>
            </w:r>
          </w:p>
          <w:p w14:paraId="0181349F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color w:val="000000"/>
                <w:szCs w:val="24"/>
                <w:lang w:eastAsia="ar-SA"/>
              </w:rPr>
            </w:pPr>
          </w:p>
          <w:p w14:paraId="54CC60AC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color w:val="000000"/>
                <w:szCs w:val="24"/>
                <w:lang w:eastAsia="ar-SA"/>
              </w:rPr>
              <w:t xml:space="preserve">8. </w:t>
            </w:r>
            <w:r w:rsidRPr="006077D6">
              <w:rPr>
                <w:rFonts w:eastAsia="Times New Roman"/>
                <w:szCs w:val="24"/>
                <w:lang w:eastAsia="ar-SA"/>
              </w:rPr>
              <w:t>Документ, подтверждающий полномочия представителя заявителя (в случае направления заявления</w:t>
            </w:r>
            <w:r w:rsidRPr="006077D6">
              <w:rPr>
                <w:rFonts w:eastAsia="Times New Roman"/>
                <w:b/>
                <w:color w:val="000000"/>
                <w:szCs w:val="24"/>
                <w:lang w:eastAsia="ar-SA"/>
              </w:rPr>
              <w:t xml:space="preserve"> </w:t>
            </w:r>
            <w:r w:rsidRPr="00A528A6">
              <w:rPr>
                <w:rFonts w:eastAsia="Times New Roman"/>
                <w:color w:val="000000"/>
                <w:szCs w:val="24"/>
                <w:lang w:eastAsia="ar-SA"/>
              </w:rPr>
              <w:t>об утверждении документации по планировке территории</w:t>
            </w:r>
            <w:r w:rsidRPr="00A528A6">
              <w:rPr>
                <w:rFonts w:eastAsia="Times New Roman"/>
                <w:szCs w:val="24"/>
                <w:lang w:eastAsia="ar-SA"/>
              </w:rPr>
              <w:t xml:space="preserve"> представителем заявителя</w:t>
            </w:r>
            <w:r w:rsidRPr="00A528A6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r w:rsidRPr="00A528A6">
              <w:rPr>
                <w:rFonts w:eastAsia="Times New Roman"/>
                <w:szCs w:val="24"/>
                <w:lang w:eastAsia="ar-SA"/>
              </w:rPr>
              <w:t xml:space="preserve">в Администрацию </w:t>
            </w:r>
            <w:proofErr w:type="spellStart"/>
            <w:r w:rsidRPr="00A528A6">
              <w:rPr>
                <w:rFonts w:eastAsia="Times New Roman"/>
                <w:szCs w:val="24"/>
                <w:lang w:eastAsia="ar-SA"/>
              </w:rPr>
              <w:t>Балахнинского</w:t>
            </w:r>
            <w:proofErr w:type="spellEnd"/>
            <w:r w:rsidRPr="00A528A6">
              <w:rPr>
                <w:rFonts w:eastAsia="Times New Roman"/>
                <w:szCs w:val="24"/>
                <w:lang w:eastAsia="ar-SA"/>
              </w:rPr>
              <w:t xml:space="preserve"> муниципального округа Нижегородской области</w:t>
            </w:r>
            <w:r w:rsidRPr="006077D6">
              <w:rPr>
                <w:rFonts w:eastAsia="Times New Roman"/>
                <w:szCs w:val="24"/>
                <w:lang w:eastAsia="ar-SA"/>
              </w:rPr>
              <w:t>).</w:t>
            </w:r>
          </w:p>
          <w:p w14:paraId="3FA58712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</w:p>
          <w:p w14:paraId="4C3B81A6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 xml:space="preserve">9. Электронный носитель с информацией и документами, указанными в пунктах 1 – 8 за исключением случая направления документации по планировке территории через Личный кабинет в </w:t>
            </w:r>
            <w:r w:rsidRPr="00A528A6">
              <w:rPr>
                <w:rFonts w:eastAsia="Times New Roman"/>
                <w:szCs w:val="24"/>
                <w:lang w:eastAsia="ar-SA"/>
              </w:rPr>
              <w:t>Государственную информационную систему обеспечения градостроительной деятельности Нижегородской области</w:t>
            </w:r>
            <w:r w:rsidRPr="006077D6">
              <w:rPr>
                <w:rFonts w:eastAsia="Times New Roman"/>
                <w:szCs w:val="24"/>
                <w:lang w:eastAsia="ar-SA"/>
              </w:rPr>
              <w:t>.</w:t>
            </w:r>
          </w:p>
          <w:p w14:paraId="21E99B6B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</w:p>
          <w:p w14:paraId="19FC10BF" w14:textId="77777777" w:rsidR="00BD1197" w:rsidRPr="00CC2F59" w:rsidRDefault="00BD1197" w:rsidP="00BD1197">
            <w:pPr>
              <w:keepNext/>
              <w:keepLines/>
              <w:numPr>
                <w:ilvl w:val="2"/>
                <w:numId w:val="27"/>
              </w:numPr>
              <w:suppressAutoHyphens/>
              <w:overflowPunct w:val="0"/>
              <w:autoSpaceDE w:val="0"/>
              <w:outlineLvl w:val="2"/>
              <w:rPr>
                <w:rFonts w:eastAsia="Times New Roman"/>
                <w:b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 xml:space="preserve">Документацию по планировке территории выполнить в соответствии </w:t>
            </w:r>
            <w:proofErr w:type="gramStart"/>
            <w:r w:rsidRPr="006077D6">
              <w:rPr>
                <w:rFonts w:eastAsia="Times New Roman"/>
                <w:szCs w:val="24"/>
                <w:lang w:eastAsia="ar-SA"/>
              </w:rPr>
              <w:t>с</w:t>
            </w:r>
            <w:proofErr w:type="gramEnd"/>
            <w:r>
              <w:rPr>
                <w:rFonts w:eastAsia="Times New Roman"/>
                <w:szCs w:val="24"/>
                <w:lang w:eastAsia="ar-SA"/>
              </w:rPr>
              <w:t>:</w:t>
            </w:r>
          </w:p>
          <w:p w14:paraId="761B1DB0" w14:textId="77777777" w:rsidR="00BD1197" w:rsidRPr="00CC2F59" w:rsidRDefault="00BD1197" w:rsidP="00BD1197">
            <w:pPr>
              <w:keepNext/>
              <w:keepLines/>
              <w:numPr>
                <w:ilvl w:val="2"/>
                <w:numId w:val="27"/>
              </w:numPr>
              <w:suppressAutoHyphens/>
              <w:overflowPunct w:val="0"/>
              <w:autoSpaceDE w:val="0"/>
              <w:outlineLvl w:val="2"/>
              <w:rPr>
                <w:rFonts w:eastAsia="Times New Roman"/>
                <w:b/>
                <w:szCs w:val="24"/>
                <w:lang w:eastAsia="ar-SA"/>
              </w:rPr>
            </w:pPr>
            <w:r w:rsidRPr="00CC2F59">
              <w:rPr>
                <w:rFonts w:eastAsia="Times New Roman"/>
                <w:szCs w:val="24"/>
                <w:lang w:eastAsia="ar-SA"/>
              </w:rPr>
              <w:t xml:space="preserve">- требованиями к оформлению материалов </w:t>
            </w:r>
            <w:r w:rsidRPr="00CC2F59">
              <w:rPr>
                <w:rFonts w:eastAsia="Times New Roman"/>
                <w:szCs w:val="24"/>
                <w:lang w:eastAsia="ar-SA"/>
              </w:rPr>
              <w:lastRenderedPageBreak/>
              <w:t>документации по планировке территории, утвержденными</w:t>
            </w:r>
            <w:r>
              <w:rPr>
                <w:rFonts w:eastAsia="Times New Roman"/>
                <w:szCs w:val="24"/>
                <w:lang w:eastAsia="ar-SA"/>
              </w:rPr>
              <w:t xml:space="preserve"> </w:t>
            </w:r>
            <w:r w:rsidRPr="00CC2F59">
              <w:rPr>
                <w:rFonts w:eastAsia="Times New Roman"/>
                <w:szCs w:val="24"/>
                <w:lang w:eastAsia="ar-SA"/>
              </w:rPr>
              <w:t xml:space="preserve">приказом министерства градостроительной деятельности и развития агломерации Нижегородской области от 06.09.2024 </w:t>
            </w:r>
            <w:r>
              <w:rPr>
                <w:rFonts w:eastAsia="Times New Roman"/>
                <w:szCs w:val="24"/>
                <w:lang w:eastAsia="ar-SA"/>
              </w:rPr>
              <w:t xml:space="preserve">   </w:t>
            </w:r>
            <w:r w:rsidRPr="00CC2F59">
              <w:rPr>
                <w:rFonts w:eastAsia="Times New Roman"/>
                <w:szCs w:val="24"/>
                <w:lang w:eastAsia="ar-SA"/>
              </w:rPr>
              <w:t>№ 01-02/124</w:t>
            </w:r>
          </w:p>
          <w:p w14:paraId="094EF2E2" w14:textId="77777777" w:rsidR="00BD1197" w:rsidRPr="00A528A6" w:rsidRDefault="00BD1197" w:rsidP="00BD1197">
            <w:pPr>
              <w:keepNext/>
              <w:keepLines/>
              <w:numPr>
                <w:ilvl w:val="2"/>
                <w:numId w:val="27"/>
              </w:numPr>
              <w:suppressAutoHyphens/>
              <w:overflowPunct w:val="0"/>
              <w:autoSpaceDE w:val="0"/>
              <w:outlineLvl w:val="2"/>
              <w:rPr>
                <w:rFonts w:eastAsia="Times New Roman"/>
                <w:b/>
                <w:szCs w:val="24"/>
                <w:lang w:eastAsia="ar-SA"/>
              </w:rPr>
            </w:pPr>
            <w:r w:rsidRPr="00CC2F59">
              <w:rPr>
                <w:rFonts w:eastAsia="Times New Roman"/>
                <w:sz w:val="20"/>
                <w:szCs w:val="20"/>
                <w:lang w:eastAsia="ar-SA"/>
              </w:rPr>
              <w:t xml:space="preserve">- </w:t>
            </w:r>
            <w:r w:rsidRPr="00A528A6">
              <w:rPr>
                <w:rFonts w:eastAsia="Times New Roman"/>
                <w:szCs w:val="24"/>
                <w:lang w:eastAsia="ar-SA"/>
              </w:rPr>
              <w:t>Постановлением Правительства РФ от 12.05.2017</w:t>
            </w:r>
            <w:r>
              <w:rPr>
                <w:rFonts w:eastAsia="Times New Roman"/>
                <w:szCs w:val="24"/>
                <w:lang w:eastAsia="ar-SA"/>
              </w:rPr>
              <w:t xml:space="preserve">     </w:t>
            </w:r>
            <w:r w:rsidRPr="00A528A6">
              <w:rPr>
                <w:rFonts w:eastAsia="Times New Roman"/>
                <w:szCs w:val="24"/>
                <w:lang w:eastAsia="ar-SA"/>
              </w:rPr>
              <w:t>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      </w:r>
          </w:p>
          <w:p w14:paraId="34C88B03" w14:textId="77777777" w:rsidR="00BD1197" w:rsidRPr="006077D6" w:rsidRDefault="00BD1197" w:rsidP="00BD1197">
            <w:pPr>
              <w:keepNext/>
              <w:keepLines/>
              <w:numPr>
                <w:ilvl w:val="2"/>
                <w:numId w:val="27"/>
              </w:numPr>
              <w:suppressAutoHyphens/>
              <w:overflowPunct w:val="0"/>
              <w:autoSpaceDE w:val="0"/>
              <w:outlineLvl w:val="2"/>
              <w:rPr>
                <w:rFonts w:eastAsia="Times New Roman"/>
                <w:b/>
                <w:szCs w:val="24"/>
                <w:lang w:eastAsia="ar-SA"/>
              </w:rPr>
            </w:pPr>
            <w:r w:rsidRPr="00A528A6">
              <w:rPr>
                <w:rFonts w:eastAsia="Times New Roman"/>
                <w:szCs w:val="24"/>
                <w:lang w:eastAsia="ar-SA"/>
              </w:rPr>
              <w:t>-</w:t>
            </w:r>
            <w:r w:rsidRPr="006077D6">
              <w:rPr>
                <w:rFonts w:eastAsia="Times New Roman"/>
                <w:szCs w:val="24"/>
                <w:lang w:eastAsia="ar-SA"/>
              </w:rPr>
              <w:t xml:space="preserve"> стать</w:t>
            </w:r>
            <w:r>
              <w:rPr>
                <w:rFonts w:eastAsia="Times New Roman"/>
                <w:szCs w:val="24"/>
                <w:lang w:eastAsia="ar-SA"/>
              </w:rPr>
              <w:t>ями 41-</w:t>
            </w:r>
            <w:r w:rsidRPr="00A528A6">
              <w:rPr>
                <w:rFonts w:eastAsia="Times New Roman"/>
                <w:szCs w:val="24"/>
                <w:lang w:eastAsia="ar-SA"/>
              </w:rPr>
              <w:t xml:space="preserve">43, </w:t>
            </w:r>
            <w:r w:rsidRPr="00A528A6">
              <w:rPr>
                <w:rFonts w:eastAsia="Times New Roman"/>
                <w:color w:val="000000" w:themeColor="text1"/>
                <w:szCs w:val="24"/>
                <w:lang w:eastAsia="ar-SA"/>
              </w:rPr>
              <w:t>45</w:t>
            </w:r>
            <w:r w:rsidRPr="00A528A6">
              <w:rPr>
                <w:rFonts w:eastAsia="Times New Roman"/>
                <w:szCs w:val="24"/>
                <w:lang w:eastAsia="ar-SA"/>
              </w:rPr>
              <w:t>, 46 Градостроительного кодекса Российской Федерации</w:t>
            </w:r>
            <w:r w:rsidRPr="00CC2F59">
              <w:rPr>
                <w:rFonts w:eastAsia="Times New Roman"/>
                <w:szCs w:val="24"/>
                <w:lang w:eastAsia="ar-SA"/>
              </w:rPr>
              <w:t>.</w:t>
            </w:r>
          </w:p>
        </w:tc>
      </w:tr>
      <w:tr w:rsidR="00BD1197" w:rsidRPr="006077D6" w14:paraId="4FC358B6" w14:textId="77777777" w:rsidTr="003939A3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F0D8E" w14:textId="77777777" w:rsidR="00BD1197" w:rsidRPr="006077D6" w:rsidRDefault="00BD1197" w:rsidP="00BD1197">
            <w:pPr>
              <w:ind w:firstLine="0"/>
              <w:contextualSpacing/>
              <w:jc w:val="center"/>
              <w:rPr>
                <w:color w:val="000000"/>
                <w:szCs w:val="24"/>
              </w:rPr>
            </w:pPr>
            <w:r w:rsidRPr="006077D6">
              <w:rPr>
                <w:color w:val="000000"/>
                <w:szCs w:val="24"/>
              </w:rPr>
              <w:lastRenderedPageBreak/>
              <w:t>8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7CF42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Перечень необходимых согласований документации по планировке территории от согласующих органов, владельцев автомобильных дорог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70C8A" w14:textId="77777777" w:rsidR="00BD1197" w:rsidRPr="006077D6" w:rsidRDefault="00BD1197" w:rsidP="00BD1197">
            <w:pPr>
              <w:widowControl w:val="0"/>
              <w:numPr>
                <w:ilvl w:val="0"/>
                <w:numId w:val="30"/>
              </w:numPr>
              <w:tabs>
                <w:tab w:val="left" w:pos="318"/>
              </w:tabs>
              <w:suppressAutoHyphens/>
              <w:ind w:left="0" w:firstLine="0"/>
              <w:contextualSpacing/>
              <w:outlineLvl w:val="0"/>
              <w:rPr>
                <w:szCs w:val="24"/>
                <w:lang w:eastAsia="ru-RU"/>
              </w:rPr>
            </w:pPr>
            <w:r w:rsidRPr="0021033A">
              <w:rPr>
                <w:szCs w:val="24"/>
              </w:rPr>
              <w:t>Министерство</w:t>
            </w:r>
            <w:r w:rsidRPr="006077D6">
              <w:rPr>
                <w:szCs w:val="24"/>
              </w:rPr>
              <w:t xml:space="preserve"> региональной безопасности Нижегородской области – согласование раздела проекта, содержащего мероприятия по защите территории от чрезвычайных ситуаций природного и техногенного характера, мероприятия по гражданской обороне и обеспечению пожарной безопасности, в том числе раздела проекта, содержащего специальные защитные мероприятия по предотвращению негативного воздействия вод;</w:t>
            </w:r>
          </w:p>
          <w:p w14:paraId="4A98E3D2" w14:textId="77777777" w:rsidR="00BD1197" w:rsidRDefault="00BD1197" w:rsidP="00BD1197">
            <w:pPr>
              <w:widowControl w:val="0"/>
              <w:numPr>
                <w:ilvl w:val="0"/>
                <w:numId w:val="30"/>
              </w:numPr>
              <w:tabs>
                <w:tab w:val="left" w:pos="318"/>
              </w:tabs>
              <w:suppressAutoHyphens/>
              <w:ind w:left="0" w:firstLine="0"/>
              <w:contextualSpacing/>
              <w:outlineLvl w:val="0"/>
              <w:rPr>
                <w:szCs w:val="24"/>
              </w:rPr>
            </w:pPr>
            <w:r w:rsidRPr="006077D6">
              <w:rPr>
                <w:szCs w:val="24"/>
              </w:rPr>
              <w:t>Управление государственной охраны объектов культурного наследия Нижегородской области;</w:t>
            </w:r>
          </w:p>
          <w:p w14:paraId="6668D963" w14:textId="77777777" w:rsidR="00BD1197" w:rsidRPr="0021033A" w:rsidRDefault="00BD1197" w:rsidP="00BD1197">
            <w:pPr>
              <w:widowControl w:val="0"/>
              <w:numPr>
                <w:ilvl w:val="0"/>
                <w:numId w:val="30"/>
              </w:numPr>
              <w:tabs>
                <w:tab w:val="left" w:pos="318"/>
              </w:tabs>
              <w:suppressAutoHyphens/>
              <w:ind w:left="0" w:firstLine="0"/>
              <w:contextualSpacing/>
              <w:outlineLvl w:val="0"/>
              <w:rPr>
                <w:szCs w:val="24"/>
              </w:rPr>
            </w:pPr>
            <w:r w:rsidRPr="0021033A">
              <w:rPr>
                <w:szCs w:val="24"/>
              </w:rPr>
              <w:t>Государственное казенное учреждение Нижегородской области «Главное управление автомобильных дорог»;</w:t>
            </w:r>
          </w:p>
          <w:p w14:paraId="5F688C98" w14:textId="77777777" w:rsidR="00BD1197" w:rsidRPr="0021033A" w:rsidRDefault="00BD1197" w:rsidP="00BD1197">
            <w:pPr>
              <w:widowControl w:val="0"/>
              <w:numPr>
                <w:ilvl w:val="0"/>
                <w:numId w:val="30"/>
              </w:numPr>
              <w:tabs>
                <w:tab w:val="left" w:pos="318"/>
              </w:tabs>
              <w:suppressAutoHyphens/>
              <w:ind w:left="0" w:firstLine="0"/>
              <w:contextualSpacing/>
              <w:outlineLvl w:val="0"/>
              <w:rPr>
                <w:szCs w:val="24"/>
              </w:rPr>
            </w:pPr>
            <w:r w:rsidRPr="0021033A">
              <w:rPr>
                <w:szCs w:val="24"/>
              </w:rPr>
              <w:t>Министерство экологии и природных ресурсов Нижегородской области;</w:t>
            </w:r>
          </w:p>
          <w:p w14:paraId="48E6970F" w14:textId="77777777" w:rsidR="00BD1197" w:rsidRPr="0021033A" w:rsidRDefault="00BD1197" w:rsidP="00BD1197">
            <w:pPr>
              <w:widowControl w:val="0"/>
              <w:numPr>
                <w:ilvl w:val="0"/>
                <w:numId w:val="30"/>
              </w:numPr>
              <w:tabs>
                <w:tab w:val="left" w:pos="318"/>
              </w:tabs>
              <w:suppressAutoHyphens/>
              <w:ind w:left="0" w:firstLine="0"/>
              <w:contextualSpacing/>
              <w:outlineLvl w:val="0"/>
              <w:rPr>
                <w:szCs w:val="24"/>
              </w:rPr>
            </w:pPr>
            <w:r>
              <w:rPr>
                <w:szCs w:val="24"/>
              </w:rPr>
              <w:t>Федеральное государственное казе</w:t>
            </w:r>
            <w:r w:rsidRPr="0021033A">
              <w:rPr>
                <w:szCs w:val="24"/>
              </w:rPr>
              <w:t>нное учреждение «</w:t>
            </w:r>
            <w:r>
              <w:rPr>
                <w:szCs w:val="24"/>
              </w:rPr>
              <w:t>Логистический Комплекс №52</w:t>
            </w:r>
            <w:r w:rsidRPr="0021033A">
              <w:rPr>
                <w:szCs w:val="24"/>
              </w:rPr>
              <w:t>»;</w:t>
            </w:r>
          </w:p>
          <w:p w14:paraId="513DED3F" w14:textId="77777777" w:rsidR="00BD1197" w:rsidRPr="006077D6" w:rsidRDefault="00BD1197" w:rsidP="00BD1197">
            <w:pPr>
              <w:widowControl w:val="0"/>
              <w:numPr>
                <w:ilvl w:val="0"/>
                <w:numId w:val="30"/>
              </w:numPr>
              <w:tabs>
                <w:tab w:val="left" w:pos="318"/>
              </w:tabs>
              <w:suppressAutoHyphens/>
              <w:ind w:left="0" w:firstLine="0"/>
              <w:contextualSpacing/>
              <w:outlineLvl w:val="0"/>
              <w:rPr>
                <w:szCs w:val="24"/>
              </w:rPr>
            </w:pPr>
            <w:r w:rsidRPr="006077D6">
              <w:rPr>
                <w:szCs w:val="24"/>
              </w:rPr>
              <w:t xml:space="preserve">Администрация </w:t>
            </w:r>
            <w:proofErr w:type="spellStart"/>
            <w:r w:rsidRPr="006077D6">
              <w:rPr>
                <w:szCs w:val="24"/>
              </w:rPr>
              <w:t>Балахнинского</w:t>
            </w:r>
            <w:proofErr w:type="spellEnd"/>
            <w:r w:rsidRPr="006077D6">
              <w:rPr>
                <w:szCs w:val="24"/>
              </w:rPr>
              <w:t xml:space="preserve"> муниципального округа Нижегородской области.</w:t>
            </w:r>
          </w:p>
        </w:tc>
      </w:tr>
    </w:tbl>
    <w:p w14:paraId="142F1B42" w14:textId="77777777" w:rsidR="00BD1197" w:rsidRDefault="00BD1197" w:rsidP="00BD1197">
      <w:pPr>
        <w:suppressAutoHyphens/>
        <w:ind w:firstLine="0"/>
        <w:rPr>
          <w:rFonts w:eastAsia="Times New Roman"/>
          <w:szCs w:val="24"/>
          <w:lang w:eastAsia="ar-SA"/>
        </w:rPr>
      </w:pPr>
    </w:p>
    <w:p w14:paraId="6E355DFC" w14:textId="77777777" w:rsidR="00BD1197" w:rsidRDefault="00BD1197" w:rsidP="00BD1197">
      <w:pPr>
        <w:suppressAutoHyphens/>
        <w:ind w:firstLine="0"/>
        <w:rPr>
          <w:rFonts w:eastAsia="Times New Roman"/>
          <w:szCs w:val="24"/>
          <w:lang w:eastAsia="ar-SA"/>
        </w:rPr>
      </w:pPr>
    </w:p>
    <w:p w14:paraId="1063706E" w14:textId="77777777" w:rsidR="00BD1197" w:rsidRPr="006077D6" w:rsidRDefault="00BD1197" w:rsidP="00BD1197">
      <w:pPr>
        <w:suppressAutoHyphens/>
        <w:ind w:firstLine="0"/>
        <w:rPr>
          <w:rFonts w:eastAsia="Times New Roman"/>
          <w:szCs w:val="24"/>
          <w:lang w:eastAsia="ar-SA"/>
        </w:rPr>
      </w:pPr>
    </w:p>
    <w:tbl>
      <w:tblPr>
        <w:tblW w:w="9615" w:type="dxa"/>
        <w:tblInd w:w="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1"/>
        <w:gridCol w:w="483"/>
        <w:gridCol w:w="1370"/>
        <w:gridCol w:w="686"/>
        <w:gridCol w:w="606"/>
        <w:gridCol w:w="606"/>
        <w:gridCol w:w="2757"/>
        <w:gridCol w:w="1316"/>
      </w:tblGrid>
      <w:tr w:rsidR="00BD1197" w:rsidRPr="006077D6" w14:paraId="6438B27D" w14:textId="77777777" w:rsidTr="003939A3">
        <w:trPr>
          <w:trHeight w:val="503"/>
        </w:trPr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DCE462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8"/>
                <w:lang w:eastAsia="ar-SA"/>
              </w:rPr>
            </w:pPr>
          </w:p>
          <w:p w14:paraId="223254D3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CF897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09C62C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44FA4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00F42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63829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A546ED" w14:textId="77777777" w:rsidR="00BD1197" w:rsidRDefault="00BD1197" w:rsidP="00BD1197">
            <w:pPr>
              <w:suppressAutoHyphens/>
              <w:ind w:firstLine="0"/>
              <w:rPr>
                <w:rFonts w:eastAsia="Times New Roman"/>
                <w:szCs w:val="28"/>
                <w:lang w:eastAsia="ar-SA"/>
              </w:rPr>
            </w:pPr>
          </w:p>
          <w:p w14:paraId="599EB741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8"/>
                <w:lang w:eastAsia="ar-SA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92B8E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8"/>
                <w:lang w:eastAsia="ar-SA"/>
              </w:rPr>
            </w:pPr>
          </w:p>
        </w:tc>
      </w:tr>
      <w:tr w:rsidR="00BD1197" w:rsidRPr="006077D6" w14:paraId="6B3F5BD8" w14:textId="77777777" w:rsidTr="003939A3">
        <w:trPr>
          <w:trHeight w:val="363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243F52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0"/>
                <w:szCs w:val="24"/>
                <w:lang w:eastAsia="ar-SA"/>
              </w:rPr>
            </w:pPr>
            <w:r w:rsidRPr="006077D6">
              <w:rPr>
                <w:rFonts w:eastAsia="Times New Roman"/>
                <w:sz w:val="20"/>
                <w:szCs w:val="24"/>
                <w:lang w:eastAsia="ar-SA"/>
              </w:rPr>
              <w:t xml:space="preserve">         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7F9E2BCA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2E016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0"/>
                <w:szCs w:val="24"/>
                <w:lang w:eastAsia="ar-SA"/>
              </w:rPr>
            </w:pPr>
            <w:r w:rsidRPr="006077D6">
              <w:rPr>
                <w:rFonts w:eastAsia="Times New Roman"/>
                <w:sz w:val="20"/>
                <w:szCs w:val="24"/>
                <w:lang w:eastAsia="ar-SA"/>
              </w:rPr>
              <w:t xml:space="preserve">    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35BA7FF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1E48D328" w14:textId="77777777" w:rsidR="00BD1197" w:rsidRPr="006077D6" w:rsidRDefault="00BD1197" w:rsidP="00BD1197">
            <w:pPr>
              <w:tabs>
                <w:tab w:val="left" w:pos="1800"/>
              </w:tabs>
              <w:suppressAutoHyphens/>
              <w:ind w:firstLine="0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14:paraId="6AD96033" w14:textId="77777777" w:rsidR="00BD1197" w:rsidRPr="006077D6" w:rsidRDefault="00BD1197" w:rsidP="00BD1197">
            <w:pPr>
              <w:tabs>
                <w:tab w:val="left" w:pos="1800"/>
              </w:tabs>
              <w:suppressAutoHyphens/>
              <w:ind w:firstLine="0"/>
              <w:rPr>
                <w:rFonts w:eastAsia="Times New Roman"/>
                <w:sz w:val="20"/>
                <w:szCs w:val="24"/>
                <w:lang w:eastAsia="ar-SA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C66FC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proofErr w:type="gramStart"/>
            <w:r w:rsidRPr="006077D6">
              <w:rPr>
                <w:rFonts w:eastAsia="Times New Roman"/>
                <w:szCs w:val="24"/>
                <w:lang w:eastAsia="ar-SA"/>
              </w:rPr>
              <w:t>(фами</w:t>
            </w:r>
            <w:r>
              <w:rPr>
                <w:rFonts w:eastAsia="Times New Roman"/>
                <w:szCs w:val="24"/>
                <w:lang w:eastAsia="ar-SA"/>
              </w:rPr>
              <w:t>лия, имя, отчество (при наличии</w:t>
            </w:r>
            <w:r w:rsidRPr="006077D6">
              <w:rPr>
                <w:rFonts w:eastAsia="Times New Roman"/>
                <w:szCs w:val="24"/>
                <w:lang w:eastAsia="ar-SA"/>
              </w:rPr>
              <w:t>)</w:t>
            </w:r>
            <w:proofErr w:type="gram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7E179F18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</w:tr>
    </w:tbl>
    <w:p w14:paraId="78B35EAF" w14:textId="77777777" w:rsidR="00BD1197" w:rsidRDefault="00BD1197" w:rsidP="00BD119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  <w:proofErr w:type="spellStart"/>
      <w:r>
        <w:rPr>
          <w:rFonts w:eastAsia="Times New Roman"/>
          <w:szCs w:val="24"/>
          <w:lang w:eastAsia="ar-SA"/>
        </w:rPr>
        <w:t>И.о</w:t>
      </w:r>
      <w:proofErr w:type="spellEnd"/>
      <w:r>
        <w:rPr>
          <w:rFonts w:eastAsia="Times New Roman"/>
          <w:szCs w:val="24"/>
          <w:lang w:eastAsia="ar-SA"/>
        </w:rPr>
        <w:t>. первого  заместителя главы администрации</w:t>
      </w:r>
    </w:p>
    <w:p w14:paraId="14444B19" w14:textId="77777777" w:rsidR="00BD1197" w:rsidRDefault="00BD1197" w:rsidP="00BD119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  <w:proofErr w:type="spellStart"/>
      <w:r>
        <w:rPr>
          <w:rFonts w:eastAsia="Times New Roman"/>
          <w:szCs w:val="24"/>
          <w:lang w:eastAsia="ar-SA"/>
        </w:rPr>
        <w:t>Кисельников</w:t>
      </w:r>
      <w:proofErr w:type="spellEnd"/>
      <w:r>
        <w:rPr>
          <w:rFonts w:eastAsia="Times New Roman"/>
          <w:szCs w:val="24"/>
          <w:lang w:eastAsia="ar-SA"/>
        </w:rPr>
        <w:t xml:space="preserve"> Э.Е.</w:t>
      </w:r>
    </w:p>
    <w:p w14:paraId="3A183C8E" w14:textId="77777777" w:rsidR="00BD1197" w:rsidRDefault="00BD1197" w:rsidP="00BD1197">
      <w:pPr>
        <w:ind w:firstLine="0"/>
        <w:sectPr w:rsidR="00BD1197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0C020D07" w14:textId="77777777" w:rsidR="00BD1197" w:rsidRPr="006077D6" w:rsidRDefault="00BD1197" w:rsidP="00BD1197">
      <w:pPr>
        <w:tabs>
          <w:tab w:val="left" w:pos="363"/>
          <w:tab w:val="right" w:pos="9921"/>
        </w:tabs>
        <w:ind w:firstLine="0"/>
        <w:jc w:val="right"/>
        <w:rPr>
          <w:szCs w:val="24"/>
        </w:rPr>
      </w:pPr>
      <w:r w:rsidRPr="006077D6">
        <w:rPr>
          <w:szCs w:val="24"/>
        </w:rPr>
        <w:lastRenderedPageBreak/>
        <w:t xml:space="preserve">Приложение </w:t>
      </w:r>
    </w:p>
    <w:p w14:paraId="45BA8EAC" w14:textId="77777777" w:rsidR="00BD1197" w:rsidRPr="006077D6" w:rsidRDefault="00BD1197" w:rsidP="00BD1197">
      <w:pPr>
        <w:ind w:firstLine="0"/>
        <w:jc w:val="right"/>
        <w:rPr>
          <w:szCs w:val="24"/>
        </w:rPr>
      </w:pPr>
      <w:r w:rsidRPr="006077D6">
        <w:rPr>
          <w:szCs w:val="24"/>
        </w:rPr>
        <w:t xml:space="preserve">к заданию на разработку </w:t>
      </w:r>
    </w:p>
    <w:p w14:paraId="2100411E" w14:textId="77777777" w:rsidR="00BD1197" w:rsidRDefault="00BD1197" w:rsidP="00BD1197">
      <w:pPr>
        <w:ind w:firstLine="0"/>
        <w:jc w:val="right"/>
        <w:rPr>
          <w:szCs w:val="24"/>
        </w:rPr>
      </w:pPr>
      <w:r w:rsidRPr="006077D6">
        <w:rPr>
          <w:szCs w:val="24"/>
        </w:rPr>
        <w:t>документации по планировке территории</w:t>
      </w:r>
    </w:p>
    <w:p w14:paraId="21CECD34" w14:textId="77777777" w:rsidR="00BD1197" w:rsidRDefault="00BD1197" w:rsidP="00BD1197">
      <w:pPr>
        <w:jc w:val="right"/>
        <w:rPr>
          <w:szCs w:val="24"/>
        </w:rPr>
      </w:pPr>
    </w:p>
    <w:p w14:paraId="15A30B4D" w14:textId="77777777" w:rsidR="00BD1197" w:rsidRDefault="00BD1197" w:rsidP="00BD1197">
      <w:pPr>
        <w:ind w:firstLine="0"/>
        <w:jc w:val="center"/>
        <w:rPr>
          <w:szCs w:val="24"/>
        </w:rPr>
      </w:pPr>
    </w:p>
    <w:p w14:paraId="2AF5406C" w14:textId="77777777" w:rsidR="00BD1197" w:rsidRPr="006077D6" w:rsidRDefault="00BD1197" w:rsidP="00BD1197">
      <w:pPr>
        <w:ind w:firstLine="0"/>
        <w:jc w:val="center"/>
        <w:rPr>
          <w:szCs w:val="24"/>
        </w:rPr>
      </w:pPr>
      <w:r>
        <w:rPr>
          <w:szCs w:val="24"/>
        </w:rPr>
        <w:t>Схема границ разработки документации по планировке территории</w:t>
      </w:r>
    </w:p>
    <w:p w14:paraId="1DB53299" w14:textId="77777777" w:rsidR="00BD1197" w:rsidRPr="006077D6" w:rsidRDefault="00BD1197" w:rsidP="00BD1197">
      <w:pPr>
        <w:ind w:firstLine="0"/>
        <w:jc w:val="center"/>
        <w:rPr>
          <w:szCs w:val="24"/>
        </w:rPr>
      </w:pPr>
    </w:p>
    <w:p w14:paraId="4B62D65F" w14:textId="387C4B54" w:rsidR="00BD1197" w:rsidRDefault="00BD1197" w:rsidP="00BD1197">
      <w:pPr>
        <w:ind w:firstLine="0"/>
        <w:jc w:val="center"/>
        <w:rPr>
          <w:szCs w:val="24"/>
        </w:rPr>
      </w:pPr>
      <w:r w:rsidRPr="006077D6">
        <w:rPr>
          <w:noProof/>
          <w:szCs w:val="24"/>
          <w:lang w:eastAsia="ja-JP"/>
        </w:rPr>
        <w:drawing>
          <wp:inline distT="0" distB="0" distL="0" distR="0" wp14:anchorId="136296A2" wp14:editId="3D41980B">
            <wp:extent cx="6119495" cy="4912311"/>
            <wp:effectExtent l="0" t="0" r="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91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6D5A0" w14:textId="77777777" w:rsidR="00BD1197" w:rsidRDefault="00BD1197" w:rsidP="00BD1197">
      <w:pPr>
        <w:ind w:firstLine="0"/>
        <w:jc w:val="center"/>
        <w:rPr>
          <w:szCs w:val="24"/>
        </w:rPr>
      </w:pPr>
    </w:p>
    <w:p w14:paraId="6E07442B" w14:textId="77777777" w:rsidR="00BD1197" w:rsidRPr="006077D6" w:rsidRDefault="00BD1197" w:rsidP="00BD1197">
      <w:pPr>
        <w:rPr>
          <w:szCs w:val="24"/>
        </w:rPr>
      </w:pPr>
      <w:r w:rsidRPr="006077D6">
        <w:rPr>
          <w:szCs w:val="24"/>
        </w:rPr>
        <w:tab/>
      </w:r>
    </w:p>
    <w:p w14:paraId="27CF1AA9" w14:textId="77777777" w:rsidR="00BD1197" w:rsidRPr="006077D6" w:rsidRDefault="00BD1197" w:rsidP="00BD1197">
      <w:pPr>
        <w:rPr>
          <w:szCs w:val="24"/>
        </w:rPr>
      </w:pPr>
      <w:r w:rsidRPr="006077D6">
        <w:rPr>
          <w:rFonts w:eastAsia="Times New Roman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D5DD76" wp14:editId="129DE26B">
                <wp:simplePos x="0" y="0"/>
                <wp:positionH relativeFrom="column">
                  <wp:posOffset>623570</wp:posOffset>
                </wp:positionH>
                <wp:positionV relativeFrom="paragraph">
                  <wp:posOffset>165735</wp:posOffset>
                </wp:positionV>
                <wp:extent cx="580390" cy="230505"/>
                <wp:effectExtent l="23495" t="22860" r="15240" b="22860"/>
                <wp:wrapNone/>
                <wp:docPr id="1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39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95BF5F" id="Rectangle 25" o:spid="_x0000_s1026" style="position:absolute;margin-left:49.1pt;margin-top:13.05pt;width:45.7pt;height:1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" strokecolor="blue" strokeweight="2.25pt"/>
            </w:pict>
          </mc:Fallback>
        </mc:AlternateContent>
      </w:r>
    </w:p>
    <w:p w14:paraId="4F3E94BE" w14:textId="77777777" w:rsidR="00BD1197" w:rsidRPr="006077D6" w:rsidRDefault="00BD1197" w:rsidP="00BD1197">
      <w:pPr>
        <w:ind w:firstLine="0"/>
        <w:rPr>
          <w:szCs w:val="24"/>
        </w:rPr>
      </w:pPr>
      <w:r w:rsidRPr="006077D6">
        <w:rPr>
          <w:szCs w:val="24"/>
        </w:rPr>
        <w:t xml:space="preserve">                                     -    границы подготовки документации по планировке территории</w:t>
      </w:r>
    </w:p>
    <w:p w14:paraId="2EDD2493" w14:textId="77777777" w:rsidR="00BD1197" w:rsidRPr="006077D6" w:rsidRDefault="00BD1197" w:rsidP="00BD1197">
      <w:pPr>
        <w:rPr>
          <w:szCs w:val="24"/>
        </w:rPr>
      </w:pPr>
    </w:p>
    <w:p w14:paraId="74D0F64A" w14:textId="77777777" w:rsidR="00BD1197" w:rsidRDefault="00BD1197" w:rsidP="00BD1197">
      <w:pPr>
        <w:rPr>
          <w:szCs w:val="24"/>
        </w:rPr>
      </w:pPr>
    </w:p>
    <w:p w14:paraId="0F855B63" w14:textId="77777777" w:rsidR="00BD1197" w:rsidRDefault="00BD1197" w:rsidP="00BD1197">
      <w:pPr>
        <w:rPr>
          <w:szCs w:val="24"/>
        </w:rPr>
      </w:pPr>
    </w:p>
    <w:p w14:paraId="0A0FAB07" w14:textId="77777777" w:rsidR="00BD1197" w:rsidRDefault="00BD1197" w:rsidP="00BD1197">
      <w:pPr>
        <w:rPr>
          <w:szCs w:val="24"/>
        </w:rPr>
      </w:pPr>
    </w:p>
    <w:p w14:paraId="1620D8A7" w14:textId="77777777" w:rsidR="00BD1197" w:rsidRDefault="00BD1197" w:rsidP="00BD1197">
      <w:pPr>
        <w:rPr>
          <w:szCs w:val="24"/>
        </w:rPr>
      </w:pPr>
    </w:p>
    <w:p w14:paraId="05243F7C" w14:textId="77777777" w:rsidR="00BD1197" w:rsidRDefault="00BD1197" w:rsidP="00BD1197">
      <w:pPr>
        <w:rPr>
          <w:szCs w:val="24"/>
        </w:rPr>
      </w:pPr>
    </w:p>
    <w:p w14:paraId="5AA43018" w14:textId="77777777" w:rsidR="00BD1197" w:rsidRPr="006077D6" w:rsidRDefault="00BD1197" w:rsidP="00BD1197">
      <w:pPr>
        <w:rPr>
          <w:szCs w:val="24"/>
        </w:rPr>
      </w:pPr>
      <w:r w:rsidRPr="006077D6">
        <w:rPr>
          <w:rFonts w:eastAsia="Times New Roman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3E196" wp14:editId="05F2129C">
                <wp:simplePos x="0" y="0"/>
                <wp:positionH relativeFrom="column">
                  <wp:posOffset>872490</wp:posOffset>
                </wp:positionH>
                <wp:positionV relativeFrom="paragraph">
                  <wp:posOffset>25400</wp:posOffset>
                </wp:positionV>
                <wp:extent cx="4514850" cy="0"/>
                <wp:effectExtent l="0" t="0" r="19050" b="19050"/>
                <wp:wrapNone/>
                <wp:docPr id="1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4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4439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68.7pt;margin-top:2pt;width:35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"/>
            </w:pict>
          </mc:Fallback>
        </mc:AlternateContent>
      </w:r>
    </w:p>
    <w:p w14:paraId="17177F45" w14:textId="77777777" w:rsidR="00BD1197" w:rsidRDefault="00BD1197" w:rsidP="00BD1197">
      <w:pPr>
        <w:ind w:firstLine="0"/>
        <w:jc w:val="center"/>
        <w:rPr>
          <w:szCs w:val="24"/>
        </w:rPr>
        <w:sectPr w:rsidR="00BD1197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4D23CD49" w14:textId="77777777" w:rsidR="00BD1197" w:rsidRPr="0065622C" w:rsidRDefault="00BD1197" w:rsidP="00BD1197">
      <w:pPr>
        <w:autoSpaceDE w:val="0"/>
        <w:autoSpaceDN w:val="0"/>
        <w:adjustRightInd w:val="0"/>
        <w:jc w:val="right"/>
        <w:outlineLvl w:val="0"/>
        <w:rPr>
          <w:bCs/>
          <w:szCs w:val="24"/>
          <w:lang w:eastAsia="ru-RU"/>
        </w:rPr>
      </w:pPr>
      <w:r w:rsidRPr="0065622C">
        <w:rPr>
          <w:bCs/>
          <w:szCs w:val="24"/>
          <w:lang w:eastAsia="ru-RU"/>
        </w:rPr>
        <w:lastRenderedPageBreak/>
        <w:t>Приложение</w:t>
      </w:r>
      <w:r>
        <w:rPr>
          <w:bCs/>
          <w:szCs w:val="24"/>
          <w:lang w:eastAsia="ru-RU"/>
        </w:rPr>
        <w:t xml:space="preserve"> 2</w:t>
      </w:r>
    </w:p>
    <w:p w14:paraId="71874B60" w14:textId="77777777" w:rsidR="00BD1197" w:rsidRPr="0065622C" w:rsidRDefault="00BD1197" w:rsidP="00BD1197">
      <w:pPr>
        <w:autoSpaceDE w:val="0"/>
        <w:autoSpaceDN w:val="0"/>
        <w:adjustRightInd w:val="0"/>
        <w:jc w:val="right"/>
        <w:rPr>
          <w:bCs/>
          <w:szCs w:val="24"/>
          <w:lang w:eastAsia="ru-RU"/>
        </w:rPr>
      </w:pPr>
      <w:r w:rsidRPr="0065622C">
        <w:rPr>
          <w:bCs/>
          <w:szCs w:val="24"/>
          <w:lang w:eastAsia="ru-RU"/>
        </w:rPr>
        <w:t>к постановлению Администрации</w:t>
      </w:r>
    </w:p>
    <w:p w14:paraId="6E638441" w14:textId="77777777" w:rsidR="00BD1197" w:rsidRPr="0065622C" w:rsidRDefault="00BD1197" w:rsidP="00BD1197">
      <w:pPr>
        <w:autoSpaceDE w:val="0"/>
        <w:autoSpaceDN w:val="0"/>
        <w:adjustRightInd w:val="0"/>
        <w:jc w:val="right"/>
        <w:rPr>
          <w:bCs/>
          <w:szCs w:val="24"/>
          <w:lang w:eastAsia="ru-RU"/>
        </w:rPr>
      </w:pPr>
      <w:proofErr w:type="spellStart"/>
      <w:r w:rsidRPr="0065622C">
        <w:rPr>
          <w:bCs/>
          <w:szCs w:val="24"/>
          <w:lang w:eastAsia="ru-RU"/>
        </w:rPr>
        <w:t>Балахнинского</w:t>
      </w:r>
      <w:proofErr w:type="spellEnd"/>
      <w:r w:rsidRPr="0065622C">
        <w:rPr>
          <w:bCs/>
          <w:szCs w:val="24"/>
          <w:lang w:eastAsia="ru-RU"/>
        </w:rPr>
        <w:t xml:space="preserve"> муниципального округа</w:t>
      </w:r>
    </w:p>
    <w:p w14:paraId="7AD59E7B" w14:textId="77777777" w:rsidR="00BD1197" w:rsidRPr="0065622C" w:rsidRDefault="00BD1197" w:rsidP="00BD1197">
      <w:pPr>
        <w:autoSpaceDE w:val="0"/>
        <w:autoSpaceDN w:val="0"/>
        <w:adjustRightInd w:val="0"/>
        <w:jc w:val="right"/>
        <w:rPr>
          <w:bCs/>
          <w:szCs w:val="24"/>
          <w:lang w:eastAsia="ru-RU"/>
        </w:rPr>
      </w:pPr>
      <w:r w:rsidRPr="0065622C">
        <w:rPr>
          <w:bCs/>
          <w:szCs w:val="24"/>
          <w:lang w:eastAsia="ru-RU"/>
        </w:rPr>
        <w:t>Нижегородской области</w:t>
      </w:r>
    </w:p>
    <w:p w14:paraId="702DD209" w14:textId="01E5CFE1" w:rsidR="00BD1197" w:rsidRDefault="00BD1197" w:rsidP="00BD1197">
      <w:pPr>
        <w:jc w:val="right"/>
        <w:rPr>
          <w:bCs/>
          <w:szCs w:val="24"/>
          <w:lang w:eastAsia="ru-RU"/>
        </w:rPr>
      </w:pPr>
      <w:r w:rsidRPr="0065622C">
        <w:rPr>
          <w:bCs/>
          <w:szCs w:val="24"/>
          <w:lang w:eastAsia="ru-RU"/>
        </w:rPr>
        <w:t xml:space="preserve">от </w:t>
      </w:r>
      <w:r>
        <w:rPr>
          <w:bCs/>
          <w:szCs w:val="24"/>
          <w:lang w:eastAsia="ru-RU"/>
        </w:rPr>
        <w:t>16.06.2026</w:t>
      </w:r>
      <w:r w:rsidRPr="0065622C">
        <w:rPr>
          <w:bCs/>
          <w:szCs w:val="24"/>
          <w:lang w:eastAsia="ru-RU"/>
        </w:rPr>
        <w:t xml:space="preserve"> № </w:t>
      </w:r>
      <w:r>
        <w:rPr>
          <w:bCs/>
          <w:szCs w:val="24"/>
          <w:lang w:eastAsia="ru-RU"/>
        </w:rPr>
        <w:t>1449</w:t>
      </w:r>
    </w:p>
    <w:p w14:paraId="28DF9F21" w14:textId="77777777" w:rsidR="00BD1197" w:rsidRDefault="00BD1197" w:rsidP="00BD1197">
      <w:pPr>
        <w:jc w:val="right"/>
        <w:rPr>
          <w:bCs/>
          <w:szCs w:val="24"/>
          <w:lang w:eastAsia="ru-RU"/>
        </w:rPr>
      </w:pPr>
    </w:p>
    <w:p w14:paraId="25E87235" w14:textId="77777777" w:rsidR="00BD1197" w:rsidRPr="006077D6" w:rsidRDefault="00BD1197" w:rsidP="00BD1197">
      <w:pPr>
        <w:jc w:val="right"/>
        <w:rPr>
          <w:szCs w:val="24"/>
        </w:rPr>
      </w:pPr>
      <w:r>
        <w:rPr>
          <w:szCs w:val="24"/>
        </w:rPr>
        <w:t>Утверждено</w:t>
      </w:r>
    </w:p>
    <w:p w14:paraId="61721E17" w14:textId="77777777" w:rsidR="00BD1197" w:rsidRPr="006077D6" w:rsidRDefault="00BD1197" w:rsidP="00BD1197">
      <w:pPr>
        <w:ind w:hanging="993"/>
        <w:jc w:val="right"/>
        <w:rPr>
          <w:szCs w:val="24"/>
        </w:rPr>
      </w:pPr>
      <w:r w:rsidRPr="006077D6">
        <w:rPr>
          <w:szCs w:val="24"/>
        </w:rPr>
        <w:t>постановлени</w:t>
      </w:r>
      <w:r>
        <w:rPr>
          <w:szCs w:val="24"/>
        </w:rPr>
        <w:t>ем</w:t>
      </w:r>
      <w:r w:rsidRPr="006077D6">
        <w:rPr>
          <w:szCs w:val="24"/>
        </w:rPr>
        <w:t xml:space="preserve"> Администрации</w:t>
      </w:r>
    </w:p>
    <w:p w14:paraId="71F93317" w14:textId="77777777" w:rsidR="00BD1197" w:rsidRPr="006077D6" w:rsidRDefault="00BD1197" w:rsidP="00BD1197">
      <w:pPr>
        <w:ind w:hanging="993"/>
        <w:jc w:val="right"/>
        <w:rPr>
          <w:szCs w:val="24"/>
        </w:rPr>
      </w:pPr>
      <w:r w:rsidRPr="006077D6">
        <w:rPr>
          <w:szCs w:val="24"/>
        </w:rPr>
        <w:t xml:space="preserve"> </w:t>
      </w:r>
      <w:proofErr w:type="spellStart"/>
      <w:r w:rsidRPr="006077D6">
        <w:rPr>
          <w:szCs w:val="24"/>
        </w:rPr>
        <w:t>Балахнинского</w:t>
      </w:r>
      <w:proofErr w:type="spellEnd"/>
      <w:r w:rsidRPr="006077D6">
        <w:rPr>
          <w:szCs w:val="24"/>
        </w:rPr>
        <w:t xml:space="preserve"> муниципального округа </w:t>
      </w:r>
    </w:p>
    <w:p w14:paraId="0029F84A" w14:textId="77777777" w:rsidR="00BD1197" w:rsidRDefault="00BD1197" w:rsidP="00BD1197">
      <w:pPr>
        <w:tabs>
          <w:tab w:val="left" w:pos="6379"/>
          <w:tab w:val="left" w:pos="6521"/>
        </w:tabs>
        <w:ind w:hanging="993"/>
        <w:jc w:val="right"/>
        <w:rPr>
          <w:szCs w:val="24"/>
        </w:rPr>
      </w:pPr>
      <w:r w:rsidRPr="006077D6">
        <w:rPr>
          <w:szCs w:val="24"/>
        </w:rPr>
        <w:t>Нижегородской области</w:t>
      </w:r>
    </w:p>
    <w:p w14:paraId="6526D6F8" w14:textId="77777777" w:rsidR="00BD1197" w:rsidRDefault="00BD1197" w:rsidP="00BD1197">
      <w:pPr>
        <w:jc w:val="right"/>
        <w:rPr>
          <w:szCs w:val="24"/>
        </w:rPr>
      </w:pPr>
      <w:r>
        <w:rPr>
          <w:szCs w:val="24"/>
        </w:rPr>
        <w:t>от 26.02.2026 № 432</w:t>
      </w:r>
    </w:p>
    <w:p w14:paraId="1E11C8C1" w14:textId="77777777" w:rsidR="00BD1197" w:rsidRPr="006077D6" w:rsidRDefault="00BD1197" w:rsidP="00BD1197">
      <w:pPr>
        <w:ind w:firstLine="0"/>
        <w:rPr>
          <w:szCs w:val="24"/>
        </w:rPr>
      </w:pPr>
    </w:p>
    <w:p w14:paraId="2B4F621D" w14:textId="77777777" w:rsidR="00BD1197" w:rsidRDefault="00BD1197" w:rsidP="00BD1197">
      <w:pPr>
        <w:ind w:firstLine="0"/>
        <w:contextualSpacing/>
        <w:rPr>
          <w:b/>
          <w:bCs/>
          <w:szCs w:val="24"/>
        </w:rPr>
      </w:pPr>
    </w:p>
    <w:p w14:paraId="1F73CFC0" w14:textId="77777777" w:rsidR="00BD1197" w:rsidRPr="006077D6" w:rsidRDefault="00BD1197" w:rsidP="00BD1197">
      <w:pPr>
        <w:ind w:firstLine="0"/>
        <w:contextualSpacing/>
        <w:jc w:val="center"/>
        <w:rPr>
          <w:rFonts w:eastAsia="Times New Roman"/>
          <w:b/>
          <w:bCs/>
          <w:szCs w:val="24"/>
          <w:lang w:eastAsia="ru-RU"/>
        </w:rPr>
      </w:pPr>
      <w:r w:rsidRPr="006077D6">
        <w:rPr>
          <w:b/>
          <w:bCs/>
          <w:szCs w:val="24"/>
        </w:rPr>
        <w:t xml:space="preserve">Задание на </w:t>
      </w:r>
      <w:r>
        <w:rPr>
          <w:b/>
          <w:bCs/>
          <w:szCs w:val="24"/>
        </w:rPr>
        <w:t>разработку</w:t>
      </w:r>
      <w:r w:rsidRPr="006077D6">
        <w:rPr>
          <w:b/>
          <w:bCs/>
          <w:szCs w:val="24"/>
        </w:rPr>
        <w:t xml:space="preserve"> инженерных изысканий, необходимых для </w:t>
      </w:r>
      <w:r>
        <w:rPr>
          <w:b/>
          <w:bCs/>
          <w:szCs w:val="24"/>
        </w:rPr>
        <w:t>разработки</w:t>
      </w:r>
      <w:r w:rsidRPr="006077D6">
        <w:rPr>
          <w:b/>
          <w:bCs/>
          <w:szCs w:val="24"/>
        </w:rPr>
        <w:t xml:space="preserve"> документации по планировке территории</w:t>
      </w:r>
    </w:p>
    <w:p w14:paraId="38F5AABA" w14:textId="77777777" w:rsidR="00BD1197" w:rsidRPr="006077D6" w:rsidRDefault="00BD1197" w:rsidP="00BD1197">
      <w:pPr>
        <w:ind w:firstLine="0"/>
        <w:contextualSpacing/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92"/>
        <w:gridCol w:w="5667"/>
      </w:tblGrid>
      <w:tr w:rsidR="00BD1197" w:rsidRPr="006077D6" w14:paraId="08E06CAC" w14:textId="77777777" w:rsidTr="003939A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8154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b/>
                <w:bCs/>
                <w:szCs w:val="24"/>
                <w:lang w:eastAsia="ar-SA"/>
              </w:rPr>
            </w:pPr>
            <w:r w:rsidRPr="006077D6">
              <w:rPr>
                <w:rFonts w:eastAsia="Times New Roman"/>
                <w:b/>
                <w:bCs/>
                <w:szCs w:val="24"/>
                <w:lang w:eastAsia="ar-SA"/>
              </w:rPr>
              <w:t>№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5299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b/>
                <w:bCs/>
                <w:szCs w:val="24"/>
                <w:lang w:eastAsia="ar-SA"/>
              </w:rPr>
            </w:pPr>
            <w:r w:rsidRPr="006077D6">
              <w:rPr>
                <w:rFonts w:eastAsia="Times New Roman"/>
                <w:b/>
                <w:bCs/>
                <w:szCs w:val="24"/>
                <w:lang w:eastAsia="ar-SA"/>
              </w:rPr>
              <w:t>Наименование позиции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A4AD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b/>
                <w:bCs/>
                <w:szCs w:val="24"/>
                <w:lang w:eastAsia="ar-SA"/>
              </w:rPr>
            </w:pPr>
            <w:r w:rsidRPr="006077D6">
              <w:rPr>
                <w:rFonts w:eastAsia="Times New Roman"/>
                <w:b/>
                <w:bCs/>
                <w:szCs w:val="24"/>
                <w:lang w:eastAsia="ar-SA"/>
              </w:rPr>
              <w:t>Содержание</w:t>
            </w:r>
          </w:p>
        </w:tc>
      </w:tr>
      <w:tr w:rsidR="00BD1197" w:rsidRPr="006077D6" w14:paraId="08C510F3" w14:textId="77777777" w:rsidTr="003939A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C493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1.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F6D1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Информация об исполнителе инженерных изысканий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B1B3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Согласно муниципальному контракту.</w:t>
            </w:r>
          </w:p>
        </w:tc>
      </w:tr>
      <w:tr w:rsidR="00BD1197" w:rsidRPr="006077D6" w14:paraId="37060B64" w14:textId="77777777" w:rsidTr="003939A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E37E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2.</w:t>
            </w:r>
          </w:p>
        </w:tc>
        <w:tc>
          <w:tcPr>
            <w:tcW w:w="9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0881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Границы территории проведения инженерных изысканий</w:t>
            </w:r>
          </w:p>
        </w:tc>
      </w:tr>
      <w:tr w:rsidR="00BD1197" w:rsidRPr="006077D6" w14:paraId="1141666E" w14:textId="77777777" w:rsidTr="003939A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BC96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2.1.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CEB6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Местоположение территории проектирования (наименование населенного пункта, либо адресная привязка)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FEA5" w14:textId="77777777" w:rsidR="00BD1197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 xml:space="preserve">Территория в границах улиц Рогожиной, </w:t>
            </w:r>
            <w:proofErr w:type="spellStart"/>
            <w:r w:rsidRPr="006077D6">
              <w:rPr>
                <w:rFonts w:eastAsia="Times New Roman"/>
                <w:szCs w:val="24"/>
                <w:lang w:eastAsia="ar-SA"/>
              </w:rPr>
              <w:t>Канатовой</w:t>
            </w:r>
            <w:proofErr w:type="spellEnd"/>
            <w:r w:rsidRPr="006077D6">
              <w:rPr>
                <w:rFonts w:eastAsia="Times New Roman"/>
                <w:szCs w:val="24"/>
                <w:lang w:eastAsia="ar-SA"/>
              </w:rPr>
              <w:t xml:space="preserve"> и Фруктовая в </w:t>
            </w:r>
            <w:proofErr w:type="spellStart"/>
            <w:r w:rsidRPr="006077D6">
              <w:rPr>
                <w:rFonts w:eastAsia="Times New Roman"/>
                <w:szCs w:val="24"/>
                <w:lang w:eastAsia="ar-SA"/>
              </w:rPr>
              <w:t>р.п</w:t>
            </w:r>
            <w:proofErr w:type="spellEnd"/>
            <w:r w:rsidRPr="006077D6">
              <w:rPr>
                <w:rFonts w:eastAsia="Times New Roman"/>
                <w:szCs w:val="24"/>
                <w:lang w:eastAsia="ar-SA"/>
              </w:rPr>
              <w:t xml:space="preserve">. </w:t>
            </w:r>
            <w:proofErr w:type="spellStart"/>
            <w:r w:rsidRPr="006077D6">
              <w:rPr>
                <w:rFonts w:eastAsia="Times New Roman"/>
                <w:szCs w:val="24"/>
                <w:lang w:eastAsia="ar-SA"/>
              </w:rPr>
              <w:t>Лукино</w:t>
            </w:r>
            <w:proofErr w:type="spellEnd"/>
            <w:r w:rsidRPr="006077D6">
              <w:rPr>
                <w:rFonts w:eastAsia="Times New Roman"/>
                <w:szCs w:val="24"/>
                <w:lang w:eastAsia="ar-SA"/>
              </w:rPr>
              <w:t xml:space="preserve"> </w:t>
            </w:r>
            <w:proofErr w:type="spellStart"/>
            <w:r w:rsidRPr="006077D6">
              <w:rPr>
                <w:rFonts w:eastAsia="Times New Roman"/>
                <w:szCs w:val="24"/>
                <w:lang w:eastAsia="ar-SA"/>
              </w:rPr>
              <w:t>Балахнинского</w:t>
            </w:r>
            <w:proofErr w:type="spellEnd"/>
            <w:r w:rsidRPr="006077D6">
              <w:rPr>
                <w:rFonts w:eastAsia="Times New Roman"/>
                <w:szCs w:val="24"/>
                <w:lang w:eastAsia="ar-SA"/>
              </w:rPr>
              <w:t xml:space="preserve"> муниципальног</w:t>
            </w:r>
            <w:r>
              <w:rPr>
                <w:rFonts w:eastAsia="Times New Roman"/>
                <w:szCs w:val="24"/>
                <w:lang w:eastAsia="ar-SA"/>
              </w:rPr>
              <w:t>о округа Нижегородской области.</w:t>
            </w:r>
          </w:p>
          <w:p w14:paraId="2715FAC0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Согласно п</w:t>
            </w:r>
            <w:r w:rsidRPr="00DF52C7">
              <w:rPr>
                <w:rFonts w:eastAsia="Times New Roman"/>
                <w:szCs w:val="24"/>
                <w:lang w:eastAsia="ar-SA"/>
              </w:rPr>
              <w:t>риложени</w:t>
            </w:r>
            <w:r>
              <w:rPr>
                <w:rFonts w:eastAsia="Times New Roman"/>
                <w:szCs w:val="24"/>
                <w:lang w:eastAsia="ar-SA"/>
              </w:rPr>
              <w:t xml:space="preserve">ю к заданию на разработку инженерных изысканий - </w:t>
            </w:r>
            <w:r w:rsidRPr="00DF52C7">
              <w:rPr>
                <w:rFonts w:eastAsia="Times New Roman"/>
                <w:szCs w:val="24"/>
                <w:lang w:eastAsia="ar-SA"/>
              </w:rPr>
              <w:t>Схем</w:t>
            </w:r>
            <w:r>
              <w:rPr>
                <w:rFonts w:eastAsia="Times New Roman"/>
                <w:szCs w:val="24"/>
                <w:lang w:eastAsia="ar-SA"/>
              </w:rPr>
              <w:t>а</w:t>
            </w:r>
            <w:r w:rsidRPr="00DF52C7">
              <w:rPr>
                <w:rFonts w:eastAsia="Times New Roman"/>
                <w:szCs w:val="24"/>
                <w:lang w:eastAsia="ar-SA"/>
              </w:rPr>
              <w:t xml:space="preserve"> границ разработки инженерных изысканий</w:t>
            </w:r>
          </w:p>
        </w:tc>
      </w:tr>
      <w:tr w:rsidR="00BD1197" w:rsidRPr="006077D6" w14:paraId="563871FE" w14:textId="77777777" w:rsidTr="003939A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32CD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2.2.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95B9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Ориентировочная площадь проектируемой территории (</w:t>
            </w:r>
            <w:proofErr w:type="gramStart"/>
            <w:r w:rsidRPr="006077D6">
              <w:rPr>
                <w:rFonts w:eastAsia="Times New Roman"/>
                <w:szCs w:val="24"/>
                <w:lang w:eastAsia="ar-SA"/>
              </w:rPr>
              <w:t>га</w:t>
            </w:r>
            <w:proofErr w:type="gramEnd"/>
            <w:r w:rsidRPr="006077D6">
              <w:rPr>
                <w:rFonts w:eastAsia="Times New Roman"/>
                <w:szCs w:val="24"/>
                <w:lang w:eastAsia="ar-SA"/>
              </w:rPr>
              <w:t>)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BD57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57 га</w:t>
            </w:r>
          </w:p>
        </w:tc>
      </w:tr>
      <w:tr w:rsidR="00BD1197" w:rsidRPr="006077D6" w14:paraId="49537092" w14:textId="77777777" w:rsidTr="003939A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10BD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3.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F8FA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Виды в</w:t>
            </w:r>
            <w:r>
              <w:rPr>
                <w:rFonts w:eastAsia="Times New Roman"/>
                <w:szCs w:val="24"/>
                <w:lang w:eastAsia="ar-SA"/>
              </w:rPr>
              <w:t>ыполняемых инженерных изысканий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7240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ин</w:t>
            </w:r>
            <w:r>
              <w:rPr>
                <w:rFonts w:eastAsia="Times New Roman"/>
                <w:szCs w:val="24"/>
                <w:lang w:eastAsia="ar-SA"/>
              </w:rPr>
              <w:t>женерно-геодезические изыскания</w:t>
            </w:r>
          </w:p>
          <w:p w14:paraId="1877DC84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</w:p>
        </w:tc>
      </w:tr>
      <w:tr w:rsidR="00BD1197" w:rsidRPr="006077D6" w14:paraId="67A4697C" w14:textId="77777777" w:rsidTr="003939A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68DB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4.</w:t>
            </w:r>
          </w:p>
        </w:tc>
        <w:tc>
          <w:tcPr>
            <w:tcW w:w="9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6EE7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bCs/>
                <w:szCs w:val="24"/>
                <w:shd w:val="clear" w:color="auto" w:fill="F8F8F8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Основные требования к результатам инженерных изысканий:</w:t>
            </w:r>
          </w:p>
        </w:tc>
      </w:tr>
      <w:tr w:rsidR="00BD1197" w:rsidRPr="006077D6" w14:paraId="352B040D" w14:textId="77777777" w:rsidTr="003939A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A486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4.1.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606D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i/>
                <w:iCs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Требования по обеспечению контроля качества при выполнении инженерных изысканий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14D5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Точность, детальность, полнота и оформления инженерно-топографического плана должны соответствовать требованиям СП 47.13330.2016 «Инженерные изыскания для строительства. Основные положения. Актуализированная редакция СНиП 11-02-96» и СП 11-</w:t>
            </w:r>
            <w:r>
              <w:rPr>
                <w:rFonts w:eastAsia="Times New Roman"/>
                <w:szCs w:val="24"/>
                <w:lang w:eastAsia="ar-SA"/>
              </w:rPr>
              <w:t>1</w:t>
            </w:r>
            <w:r w:rsidRPr="006077D6">
              <w:rPr>
                <w:rFonts w:eastAsia="Times New Roman"/>
                <w:szCs w:val="24"/>
                <w:lang w:eastAsia="ar-SA"/>
              </w:rPr>
              <w:t>04-97 «Инженерно-геодезические изыскания для строительства»</w:t>
            </w:r>
          </w:p>
        </w:tc>
      </w:tr>
      <w:tr w:rsidR="00BD1197" w:rsidRPr="006077D6" w14:paraId="570A010A" w14:textId="77777777" w:rsidTr="003939A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23F0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4.2.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9764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Требования к составу, форме и формату предоставления результатов инженерных изысканий, порядку их передачи заказчику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8BB4" w14:textId="77777777" w:rsidR="00BD1197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>Результаты инженерно-геодезических изысканий должны соответствовать требованиям</w:t>
            </w:r>
            <w:r>
              <w:rPr>
                <w:rFonts w:eastAsia="Times New Roman"/>
                <w:szCs w:val="24"/>
                <w:lang w:eastAsia="ar-SA"/>
              </w:rPr>
              <w:t>:</w:t>
            </w:r>
          </w:p>
          <w:p w14:paraId="12D250F5" w14:textId="77777777" w:rsidR="00BD1197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Cs w:val="24"/>
                <w:lang w:eastAsia="ar-SA"/>
              </w:rPr>
              <w:t>-</w:t>
            </w:r>
            <w:r w:rsidRPr="006077D6">
              <w:rPr>
                <w:rFonts w:eastAsia="Times New Roman"/>
                <w:szCs w:val="24"/>
                <w:lang w:eastAsia="ar-SA"/>
              </w:rPr>
              <w:t xml:space="preserve"> СП 11-104-97 </w:t>
            </w:r>
            <w:r>
              <w:rPr>
                <w:rFonts w:eastAsia="Times New Roman"/>
                <w:szCs w:val="24"/>
                <w:lang w:eastAsia="ar-SA"/>
              </w:rPr>
              <w:t>«</w:t>
            </w:r>
            <w:r w:rsidRPr="006077D6">
              <w:rPr>
                <w:rFonts w:eastAsia="Times New Roman"/>
                <w:szCs w:val="24"/>
                <w:lang w:eastAsia="ar-SA"/>
              </w:rPr>
              <w:t>Инженерно-геодезические изыскания для строительства»</w:t>
            </w:r>
            <w:r>
              <w:rPr>
                <w:rFonts w:eastAsia="Times New Roman"/>
                <w:szCs w:val="24"/>
                <w:lang w:eastAsia="ar-SA"/>
              </w:rPr>
              <w:t>;</w:t>
            </w:r>
          </w:p>
          <w:p w14:paraId="2978954E" w14:textId="77777777" w:rsidR="00BD1197" w:rsidRPr="00BF5CE0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 xml:space="preserve">- </w:t>
            </w:r>
            <w:r w:rsidRPr="00BF5CE0">
              <w:rPr>
                <w:rFonts w:eastAsia="Times New Roman"/>
                <w:szCs w:val="24"/>
                <w:lang w:eastAsia="ar-SA"/>
              </w:rPr>
              <w:t>Постановление Правительства РФ от 22.04.2017</w:t>
            </w:r>
            <w:r>
              <w:rPr>
                <w:rFonts w:eastAsia="Times New Roman"/>
                <w:szCs w:val="24"/>
                <w:lang w:eastAsia="ar-SA"/>
              </w:rPr>
              <w:t xml:space="preserve">   </w:t>
            </w:r>
            <w:r w:rsidRPr="00BF5CE0">
              <w:rPr>
                <w:rFonts w:eastAsia="Times New Roman"/>
                <w:szCs w:val="24"/>
                <w:lang w:eastAsia="ar-SA"/>
              </w:rPr>
              <w:t>№ 485 «О составе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а также о форме и порядке их представления»;</w:t>
            </w:r>
          </w:p>
          <w:p w14:paraId="1204A40F" w14:textId="77777777" w:rsidR="00BD1197" w:rsidRPr="00BF5CE0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BF5CE0">
              <w:rPr>
                <w:rFonts w:eastAsia="Times New Roman"/>
                <w:szCs w:val="24"/>
                <w:lang w:eastAsia="ar-SA"/>
              </w:rPr>
              <w:t>-</w:t>
            </w:r>
            <w:r w:rsidRPr="00BF5CE0">
              <w:rPr>
                <w:szCs w:val="24"/>
              </w:rPr>
              <w:t xml:space="preserve"> «</w:t>
            </w:r>
            <w:r w:rsidRPr="00BF5CE0">
              <w:rPr>
                <w:rFonts w:eastAsia="Times New Roman"/>
                <w:szCs w:val="24"/>
                <w:lang w:eastAsia="ar-SA"/>
              </w:rPr>
              <w:t xml:space="preserve">ГОСТ </w:t>
            </w:r>
            <w:proofErr w:type="gramStart"/>
            <w:r w:rsidRPr="00BF5CE0">
              <w:rPr>
                <w:rFonts w:eastAsia="Times New Roman"/>
                <w:szCs w:val="24"/>
                <w:lang w:eastAsia="ar-SA"/>
              </w:rPr>
              <w:t>Р</w:t>
            </w:r>
            <w:proofErr w:type="gramEnd"/>
            <w:r w:rsidRPr="00BF5CE0">
              <w:rPr>
                <w:rFonts w:eastAsia="Times New Roman"/>
                <w:szCs w:val="24"/>
                <w:lang w:eastAsia="ar-SA"/>
              </w:rPr>
              <w:t xml:space="preserve"> 21.301-2021. Национальный стандарт Российской Федерации. Система проектной документации для строительства. Правила </w:t>
            </w:r>
            <w:r w:rsidRPr="00BF5CE0">
              <w:rPr>
                <w:rFonts w:eastAsia="Times New Roman"/>
                <w:szCs w:val="24"/>
                <w:lang w:eastAsia="ar-SA"/>
              </w:rPr>
              <w:lastRenderedPageBreak/>
              <w:t>выполнения отчетной технической документации по инженерным изысканиям»;</w:t>
            </w:r>
          </w:p>
          <w:p w14:paraId="57169B4E" w14:textId="77777777" w:rsidR="00BD1197" w:rsidRPr="00BF5CE0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BF5CE0">
              <w:rPr>
                <w:rFonts w:eastAsia="Times New Roman"/>
                <w:szCs w:val="24"/>
                <w:lang w:eastAsia="ar-SA"/>
              </w:rPr>
              <w:t>- «СП 317.1325800.2017. Свод правил. Инженерно-геодезические изыскания для строительства. Общие правила производства работ» (утв. и введен в действие Приказом Минстроя России от 22.12.2017 № 1702/</w:t>
            </w:r>
            <w:proofErr w:type="spellStart"/>
            <w:proofErr w:type="gramStart"/>
            <w:r w:rsidRPr="00BF5CE0">
              <w:rPr>
                <w:rFonts w:eastAsia="Times New Roman"/>
                <w:szCs w:val="24"/>
                <w:lang w:eastAsia="ar-SA"/>
              </w:rPr>
              <w:t>пр</w:t>
            </w:r>
            <w:proofErr w:type="spellEnd"/>
            <w:proofErr w:type="gramEnd"/>
            <w:r w:rsidRPr="00BF5CE0">
              <w:rPr>
                <w:rFonts w:eastAsia="Times New Roman"/>
                <w:szCs w:val="24"/>
                <w:lang w:eastAsia="ar-SA"/>
              </w:rPr>
              <w:t xml:space="preserve">); </w:t>
            </w:r>
          </w:p>
          <w:p w14:paraId="1950E098" w14:textId="77777777" w:rsidR="00BD1197" w:rsidRPr="00BF5CE0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BF5CE0">
              <w:rPr>
                <w:rFonts w:eastAsia="Times New Roman"/>
                <w:szCs w:val="24"/>
                <w:lang w:eastAsia="ar-SA"/>
              </w:rPr>
              <w:t>- «СП 47.13330.2016 Свод правил. Инженерные изыскания для строительства. Основные положения» (актуализированная редакция СНиП 11-02-96);</w:t>
            </w:r>
          </w:p>
          <w:p w14:paraId="4EC4F837" w14:textId="77777777" w:rsidR="00BD1197" w:rsidRPr="00AD0CCC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BF5CE0">
              <w:rPr>
                <w:rFonts w:eastAsia="Times New Roman"/>
                <w:szCs w:val="24"/>
                <w:lang w:eastAsia="ar-SA"/>
              </w:rPr>
              <w:t>- «СП 438.1325800.2019. Свод правил. Инженерные изыскания при планировке территорий. Общие требования» (утв. Приказом Минстроя России от 25.02.2019 № 127/</w:t>
            </w:r>
            <w:proofErr w:type="spellStart"/>
            <w:proofErr w:type="gramStart"/>
            <w:r w:rsidRPr="00BF5CE0">
              <w:rPr>
                <w:rFonts w:eastAsia="Times New Roman"/>
                <w:szCs w:val="24"/>
                <w:lang w:eastAsia="ar-SA"/>
              </w:rPr>
              <w:t>пр</w:t>
            </w:r>
            <w:proofErr w:type="spellEnd"/>
            <w:proofErr w:type="gramEnd"/>
            <w:r w:rsidRPr="00BF5CE0">
              <w:rPr>
                <w:rFonts w:eastAsia="Times New Roman"/>
                <w:szCs w:val="24"/>
                <w:lang w:eastAsia="ar-SA"/>
              </w:rPr>
              <w:t>).</w:t>
            </w:r>
          </w:p>
          <w:p w14:paraId="75733D61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</w:p>
          <w:p w14:paraId="6106A58D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Cs w:val="24"/>
                <w:lang w:eastAsia="ar-SA"/>
              </w:rPr>
            </w:pPr>
            <w:r w:rsidRPr="006077D6">
              <w:rPr>
                <w:rFonts w:eastAsia="Times New Roman"/>
                <w:szCs w:val="24"/>
                <w:lang w:eastAsia="ar-SA"/>
              </w:rPr>
              <w:t xml:space="preserve">В результате инженерно-геодезических изысканий предоставить Заказчику </w:t>
            </w:r>
            <w:r w:rsidRPr="00B169F1">
              <w:rPr>
                <w:rFonts w:eastAsia="Times New Roman"/>
                <w:szCs w:val="24"/>
                <w:lang w:eastAsia="ar-SA"/>
              </w:rPr>
              <w:t xml:space="preserve">сброшюрованный и согласованный с </w:t>
            </w:r>
            <w:proofErr w:type="spellStart"/>
            <w:r w:rsidRPr="00B169F1">
              <w:rPr>
                <w:rFonts w:eastAsia="Times New Roman"/>
                <w:szCs w:val="24"/>
                <w:lang w:eastAsia="ar-SA"/>
              </w:rPr>
              <w:t>ресурсоснабжающими</w:t>
            </w:r>
            <w:proofErr w:type="spellEnd"/>
            <w:r w:rsidRPr="00B169F1">
              <w:rPr>
                <w:rFonts w:eastAsia="Times New Roman"/>
                <w:szCs w:val="24"/>
                <w:lang w:eastAsia="ar-SA"/>
              </w:rPr>
              <w:t xml:space="preserve"> организациями и собственниками инженерных сетей, технический отчет</w:t>
            </w:r>
            <w:r w:rsidRPr="006077D6">
              <w:rPr>
                <w:rFonts w:eastAsia="Times New Roman"/>
                <w:szCs w:val="24"/>
                <w:lang w:eastAsia="ar-SA"/>
              </w:rPr>
              <w:t xml:space="preserve"> в 3 экземплярах и 1 экземпляр в электронном виде (в формате программного продукта </w:t>
            </w:r>
            <w:proofErr w:type="spellStart"/>
            <w:r w:rsidRPr="006077D6">
              <w:rPr>
                <w:rFonts w:eastAsia="Times New Roman"/>
                <w:szCs w:val="24"/>
                <w:lang w:eastAsia="ar-SA"/>
              </w:rPr>
              <w:t>AutoCad</w:t>
            </w:r>
            <w:proofErr w:type="spellEnd"/>
            <w:r w:rsidRPr="006077D6">
              <w:rPr>
                <w:rFonts w:eastAsia="Times New Roman"/>
                <w:szCs w:val="24"/>
                <w:lang w:eastAsia="ar-SA"/>
              </w:rPr>
              <w:t xml:space="preserve"> -</w:t>
            </w:r>
            <w:proofErr w:type="spellStart"/>
            <w:r w:rsidRPr="006077D6">
              <w:rPr>
                <w:rFonts w:eastAsia="Times New Roman"/>
                <w:szCs w:val="24"/>
                <w:lang w:eastAsia="ar-SA"/>
              </w:rPr>
              <w:t>dwg</w:t>
            </w:r>
            <w:proofErr w:type="spellEnd"/>
            <w:r w:rsidRPr="006077D6">
              <w:rPr>
                <w:rFonts w:eastAsia="Times New Roman"/>
                <w:szCs w:val="24"/>
                <w:lang w:eastAsia="ar-SA"/>
              </w:rPr>
              <w:t>) в системе координат (</w:t>
            </w:r>
            <w:proofErr w:type="gramStart"/>
            <w:r>
              <w:rPr>
                <w:rFonts w:eastAsia="Times New Roman"/>
                <w:szCs w:val="24"/>
                <w:lang w:eastAsia="ar-SA"/>
              </w:rPr>
              <w:t>М</w:t>
            </w:r>
            <w:r w:rsidRPr="006077D6">
              <w:rPr>
                <w:rFonts w:eastAsia="Times New Roman"/>
                <w:szCs w:val="24"/>
                <w:lang w:eastAsia="ar-SA"/>
              </w:rPr>
              <w:t>СК</w:t>
            </w:r>
            <w:proofErr w:type="gramEnd"/>
            <w:r>
              <w:rPr>
                <w:rFonts w:eastAsia="Times New Roman"/>
                <w:szCs w:val="24"/>
                <w:lang w:eastAsia="ar-SA"/>
              </w:rPr>
              <w:t xml:space="preserve"> 52</w:t>
            </w:r>
            <w:r w:rsidRPr="006077D6">
              <w:rPr>
                <w:rFonts w:eastAsia="Times New Roman"/>
                <w:szCs w:val="24"/>
                <w:lang w:eastAsia="ar-SA"/>
              </w:rPr>
              <w:t>)</w:t>
            </w:r>
          </w:p>
        </w:tc>
      </w:tr>
    </w:tbl>
    <w:tbl>
      <w:tblPr>
        <w:tblpPr w:leftFromText="180" w:rightFromText="180" w:vertAnchor="text" w:horzAnchor="margin" w:tblpY="65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91"/>
        <w:gridCol w:w="483"/>
        <w:gridCol w:w="1370"/>
        <w:gridCol w:w="686"/>
        <w:gridCol w:w="606"/>
        <w:gridCol w:w="606"/>
        <w:gridCol w:w="2757"/>
        <w:gridCol w:w="1316"/>
      </w:tblGrid>
      <w:tr w:rsidR="00BD1197" w:rsidRPr="006077D6" w14:paraId="5E926FAE" w14:textId="77777777" w:rsidTr="003939A3">
        <w:trPr>
          <w:trHeight w:val="823"/>
        </w:trPr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D6CF46" w14:textId="77777777" w:rsidR="00BD1197" w:rsidRDefault="00BD1197" w:rsidP="00BD1197">
            <w:pPr>
              <w:suppressAutoHyphens/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0CDA86D3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367310B0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483" w:type="dxa"/>
            <w:vAlign w:val="bottom"/>
          </w:tcPr>
          <w:p w14:paraId="77540713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A06D9E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686" w:type="dxa"/>
            <w:vAlign w:val="bottom"/>
          </w:tcPr>
          <w:p w14:paraId="3E9A4135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C45D01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0C589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16C7E7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FA610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BD1197" w:rsidRPr="006077D6" w14:paraId="36D1836D" w14:textId="77777777" w:rsidTr="003939A3">
        <w:trPr>
          <w:trHeight w:val="298"/>
        </w:trPr>
        <w:tc>
          <w:tcPr>
            <w:tcW w:w="1791" w:type="dxa"/>
            <w:hideMark/>
          </w:tcPr>
          <w:p w14:paraId="32D352BA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0"/>
                <w:szCs w:val="20"/>
                <w:lang w:eastAsia="ar-SA"/>
              </w:rPr>
            </w:pPr>
            <w:r w:rsidRPr="006077D6">
              <w:rPr>
                <w:rFonts w:eastAsia="Times New Roman"/>
                <w:sz w:val="20"/>
                <w:szCs w:val="20"/>
                <w:lang w:eastAsia="ar-SA"/>
              </w:rPr>
              <w:t xml:space="preserve">         (дата)</w:t>
            </w:r>
          </w:p>
        </w:tc>
        <w:tc>
          <w:tcPr>
            <w:tcW w:w="483" w:type="dxa"/>
          </w:tcPr>
          <w:p w14:paraId="70197C24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  <w:tc>
          <w:tcPr>
            <w:tcW w:w="1370" w:type="dxa"/>
            <w:hideMark/>
          </w:tcPr>
          <w:p w14:paraId="1CBC515D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0"/>
                <w:szCs w:val="20"/>
                <w:lang w:eastAsia="ar-SA"/>
              </w:rPr>
            </w:pPr>
            <w:r w:rsidRPr="006077D6">
              <w:rPr>
                <w:rFonts w:eastAsia="Times New Roman"/>
                <w:sz w:val="20"/>
                <w:szCs w:val="20"/>
                <w:lang w:eastAsia="ar-SA"/>
              </w:rPr>
              <w:t xml:space="preserve">    (подпись)</w:t>
            </w:r>
          </w:p>
        </w:tc>
        <w:tc>
          <w:tcPr>
            <w:tcW w:w="686" w:type="dxa"/>
          </w:tcPr>
          <w:p w14:paraId="7F8A1FFE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  <w:tc>
          <w:tcPr>
            <w:tcW w:w="606" w:type="dxa"/>
          </w:tcPr>
          <w:p w14:paraId="70FA50DA" w14:textId="77777777" w:rsidR="00BD1197" w:rsidRPr="006077D6" w:rsidRDefault="00BD1197" w:rsidP="00BD1197">
            <w:pPr>
              <w:tabs>
                <w:tab w:val="left" w:pos="1800"/>
              </w:tabs>
              <w:suppressAutoHyphens/>
              <w:ind w:firstLine="0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  <w:tc>
          <w:tcPr>
            <w:tcW w:w="606" w:type="dxa"/>
          </w:tcPr>
          <w:p w14:paraId="4DFCA585" w14:textId="77777777" w:rsidR="00BD1197" w:rsidRPr="006077D6" w:rsidRDefault="00BD1197" w:rsidP="00BD1197">
            <w:pPr>
              <w:tabs>
                <w:tab w:val="left" w:pos="1800"/>
              </w:tabs>
              <w:suppressAutoHyphens/>
              <w:ind w:firstLine="0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  <w:tc>
          <w:tcPr>
            <w:tcW w:w="2757" w:type="dxa"/>
            <w:hideMark/>
          </w:tcPr>
          <w:p w14:paraId="7066AF90" w14:textId="77777777" w:rsidR="00BD1197" w:rsidRPr="006077D6" w:rsidRDefault="00BD1197" w:rsidP="00BD1197">
            <w:pPr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proofErr w:type="gramStart"/>
            <w:r w:rsidRPr="006077D6">
              <w:rPr>
                <w:rFonts w:eastAsia="Times New Roman"/>
                <w:szCs w:val="24"/>
                <w:lang w:eastAsia="ar-SA"/>
              </w:rPr>
              <w:t>(фами</w:t>
            </w:r>
            <w:r>
              <w:rPr>
                <w:rFonts w:eastAsia="Times New Roman"/>
                <w:szCs w:val="24"/>
                <w:lang w:eastAsia="ar-SA"/>
              </w:rPr>
              <w:t>лия, имя, отчество (при наличии</w:t>
            </w:r>
            <w:r w:rsidRPr="006077D6">
              <w:rPr>
                <w:rFonts w:eastAsia="Times New Roman"/>
                <w:szCs w:val="24"/>
                <w:lang w:eastAsia="ar-SA"/>
              </w:rPr>
              <w:t>)</w:t>
            </w:r>
            <w:proofErr w:type="gramEnd"/>
          </w:p>
        </w:tc>
        <w:tc>
          <w:tcPr>
            <w:tcW w:w="1316" w:type="dxa"/>
          </w:tcPr>
          <w:p w14:paraId="2E6A15C2" w14:textId="77777777" w:rsidR="00BD1197" w:rsidRPr="006077D6" w:rsidRDefault="00BD1197" w:rsidP="00BD1197">
            <w:pPr>
              <w:suppressAutoHyphens/>
              <w:ind w:firstLine="0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</w:tr>
    </w:tbl>
    <w:p w14:paraId="1EABBF2C" w14:textId="77777777" w:rsidR="00BD1197" w:rsidRDefault="00BD1197" w:rsidP="00BD1197">
      <w:pPr>
        <w:suppressAutoHyphens/>
        <w:ind w:firstLine="0"/>
        <w:rPr>
          <w:rFonts w:eastAsia="Times New Roman"/>
          <w:b/>
          <w:szCs w:val="24"/>
          <w:lang w:eastAsia="ar-SA"/>
        </w:rPr>
      </w:pPr>
    </w:p>
    <w:p w14:paraId="3DD1B4E8" w14:textId="77777777" w:rsidR="00BD1197" w:rsidRDefault="00BD1197" w:rsidP="00BD119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  <w:proofErr w:type="spellStart"/>
      <w:r>
        <w:rPr>
          <w:rFonts w:eastAsia="Times New Roman"/>
          <w:szCs w:val="24"/>
          <w:lang w:eastAsia="ar-SA"/>
        </w:rPr>
        <w:t>И.о</w:t>
      </w:r>
      <w:proofErr w:type="gramStart"/>
      <w:r>
        <w:rPr>
          <w:rFonts w:eastAsia="Times New Roman"/>
          <w:szCs w:val="24"/>
          <w:lang w:eastAsia="ar-SA"/>
        </w:rPr>
        <w:t>.п</w:t>
      </w:r>
      <w:proofErr w:type="gramEnd"/>
      <w:r>
        <w:rPr>
          <w:rFonts w:eastAsia="Times New Roman"/>
          <w:szCs w:val="24"/>
          <w:lang w:eastAsia="ar-SA"/>
        </w:rPr>
        <w:t>ервого</w:t>
      </w:r>
      <w:proofErr w:type="spellEnd"/>
      <w:r>
        <w:rPr>
          <w:rFonts w:eastAsia="Times New Roman"/>
          <w:szCs w:val="24"/>
          <w:lang w:eastAsia="ar-SA"/>
        </w:rPr>
        <w:t xml:space="preserve"> заместителя главы администрации</w:t>
      </w:r>
    </w:p>
    <w:p w14:paraId="3115EB6B" w14:textId="77777777" w:rsidR="00BD1197" w:rsidRDefault="00BD1197" w:rsidP="00BD1197">
      <w:pPr>
        <w:suppressAutoHyphens/>
        <w:ind w:firstLine="0"/>
        <w:jc w:val="right"/>
        <w:rPr>
          <w:rFonts w:eastAsia="Times New Roman"/>
          <w:szCs w:val="24"/>
          <w:lang w:eastAsia="ar-SA"/>
        </w:rPr>
      </w:pPr>
      <w:proofErr w:type="spellStart"/>
      <w:r>
        <w:rPr>
          <w:rFonts w:eastAsia="Times New Roman"/>
          <w:szCs w:val="24"/>
          <w:lang w:eastAsia="ar-SA"/>
        </w:rPr>
        <w:t>Кисельников</w:t>
      </w:r>
      <w:proofErr w:type="spellEnd"/>
      <w:r>
        <w:rPr>
          <w:rFonts w:eastAsia="Times New Roman"/>
          <w:szCs w:val="24"/>
          <w:lang w:eastAsia="ar-SA"/>
        </w:rPr>
        <w:t xml:space="preserve"> Э.Е.</w:t>
      </w:r>
    </w:p>
    <w:p w14:paraId="6864906D" w14:textId="77777777" w:rsidR="00BD1197" w:rsidRDefault="00BD1197" w:rsidP="00BD1197">
      <w:pPr>
        <w:ind w:firstLine="0"/>
        <w:jc w:val="center"/>
        <w:rPr>
          <w:szCs w:val="24"/>
        </w:rPr>
        <w:sectPr w:rsidR="00BD1197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249AE7A0" w14:textId="77777777" w:rsidR="00BD1197" w:rsidRDefault="00BD1197" w:rsidP="00BD1197">
      <w:pPr>
        <w:jc w:val="right"/>
        <w:rPr>
          <w:szCs w:val="24"/>
        </w:rPr>
      </w:pPr>
      <w:r>
        <w:rPr>
          <w:szCs w:val="24"/>
        </w:rPr>
        <w:lastRenderedPageBreak/>
        <w:t xml:space="preserve">Приложение </w:t>
      </w:r>
    </w:p>
    <w:p w14:paraId="65B4B944" w14:textId="77777777" w:rsidR="00BD1197" w:rsidRDefault="00BD1197" w:rsidP="00BD1197">
      <w:pPr>
        <w:jc w:val="right"/>
        <w:rPr>
          <w:szCs w:val="24"/>
        </w:rPr>
      </w:pPr>
      <w:r>
        <w:rPr>
          <w:szCs w:val="24"/>
        </w:rPr>
        <w:t xml:space="preserve">к заданию на разработку </w:t>
      </w:r>
    </w:p>
    <w:p w14:paraId="6134653B" w14:textId="77777777" w:rsidR="00BD1197" w:rsidRDefault="00BD1197" w:rsidP="00BD1197">
      <w:pPr>
        <w:jc w:val="right"/>
        <w:rPr>
          <w:szCs w:val="24"/>
        </w:rPr>
      </w:pPr>
      <w:r w:rsidRPr="00C01A93">
        <w:rPr>
          <w:szCs w:val="24"/>
        </w:rPr>
        <w:t>инженерных изысканий</w:t>
      </w:r>
    </w:p>
    <w:p w14:paraId="321C681E" w14:textId="77777777" w:rsidR="00BD1197" w:rsidRDefault="00BD1197" w:rsidP="00BD1197">
      <w:pPr>
        <w:suppressAutoHyphens/>
        <w:jc w:val="center"/>
        <w:rPr>
          <w:rFonts w:eastAsia="Times New Roman"/>
          <w:b/>
          <w:szCs w:val="24"/>
          <w:lang w:eastAsia="ar-SA"/>
        </w:rPr>
      </w:pPr>
    </w:p>
    <w:p w14:paraId="06D31F05" w14:textId="77777777" w:rsidR="00BD1197" w:rsidRDefault="00BD1197" w:rsidP="00BD1197">
      <w:pPr>
        <w:suppressAutoHyphens/>
        <w:jc w:val="center"/>
        <w:rPr>
          <w:rFonts w:eastAsia="Times New Roman"/>
          <w:b/>
          <w:szCs w:val="24"/>
          <w:lang w:eastAsia="ar-SA"/>
        </w:rPr>
      </w:pPr>
    </w:p>
    <w:p w14:paraId="6C59A74E" w14:textId="77777777" w:rsidR="00BD1197" w:rsidRPr="006077D6" w:rsidRDefault="00BD1197" w:rsidP="00BD1197">
      <w:pPr>
        <w:suppressAutoHyphens/>
        <w:jc w:val="center"/>
        <w:rPr>
          <w:rFonts w:eastAsia="Times New Roman"/>
          <w:b/>
          <w:szCs w:val="24"/>
          <w:lang w:eastAsia="ar-SA"/>
        </w:rPr>
      </w:pPr>
      <w:r w:rsidRPr="006077D6">
        <w:rPr>
          <w:rFonts w:eastAsia="Times New Roman"/>
          <w:b/>
          <w:szCs w:val="24"/>
          <w:lang w:eastAsia="ar-SA"/>
        </w:rPr>
        <w:t xml:space="preserve">Схема границ </w:t>
      </w:r>
      <w:r>
        <w:rPr>
          <w:rFonts w:eastAsia="Times New Roman"/>
          <w:b/>
          <w:szCs w:val="24"/>
          <w:lang w:eastAsia="ar-SA"/>
        </w:rPr>
        <w:t>разработки</w:t>
      </w:r>
      <w:r w:rsidRPr="006077D6">
        <w:rPr>
          <w:rFonts w:eastAsia="Times New Roman"/>
          <w:b/>
          <w:szCs w:val="24"/>
          <w:lang w:eastAsia="ar-SA"/>
        </w:rPr>
        <w:t xml:space="preserve"> инженерных изысканий</w:t>
      </w:r>
    </w:p>
    <w:p w14:paraId="467446C8" w14:textId="77777777" w:rsidR="00BD1197" w:rsidRPr="006077D6" w:rsidRDefault="00BD1197" w:rsidP="00BD1197">
      <w:pPr>
        <w:suppressAutoHyphens/>
        <w:jc w:val="center"/>
        <w:rPr>
          <w:rFonts w:eastAsia="Times New Roman"/>
          <w:sz w:val="28"/>
          <w:szCs w:val="28"/>
          <w:lang w:eastAsia="ar-SA"/>
        </w:rPr>
      </w:pPr>
    </w:p>
    <w:p w14:paraId="5DB15091" w14:textId="0C57C4C0" w:rsidR="00BD1197" w:rsidRDefault="00BD1197" w:rsidP="00BD1197">
      <w:pPr>
        <w:ind w:firstLine="0"/>
        <w:jc w:val="center"/>
        <w:rPr>
          <w:szCs w:val="24"/>
        </w:rPr>
      </w:pPr>
      <w:r w:rsidRPr="006077D6">
        <w:rPr>
          <w:noProof/>
          <w:szCs w:val="24"/>
          <w:lang w:eastAsia="ja-JP"/>
        </w:rPr>
        <w:drawing>
          <wp:inline distT="0" distB="0" distL="0" distR="0" wp14:anchorId="1E23A330" wp14:editId="720993C1">
            <wp:extent cx="6119495" cy="4914140"/>
            <wp:effectExtent l="0" t="0" r="0" b="127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19257" w14:textId="77777777" w:rsidR="00BD1197" w:rsidRDefault="00BD1197" w:rsidP="00BD1197">
      <w:pPr>
        <w:ind w:firstLine="0"/>
        <w:jc w:val="center"/>
        <w:rPr>
          <w:szCs w:val="24"/>
        </w:rPr>
      </w:pPr>
    </w:p>
    <w:p w14:paraId="6E483D6D" w14:textId="77777777" w:rsidR="00BD1197" w:rsidRDefault="00BD1197" w:rsidP="00BD1197">
      <w:pPr>
        <w:ind w:firstLine="0"/>
        <w:jc w:val="center"/>
        <w:rPr>
          <w:szCs w:val="24"/>
        </w:rPr>
      </w:pPr>
    </w:p>
    <w:p w14:paraId="3CB4017F" w14:textId="77777777" w:rsidR="00BD1197" w:rsidRDefault="00BD1197" w:rsidP="00BD1197">
      <w:pPr>
        <w:ind w:firstLine="0"/>
        <w:jc w:val="center"/>
        <w:rPr>
          <w:szCs w:val="24"/>
        </w:rPr>
      </w:pPr>
    </w:p>
    <w:p w14:paraId="7C2B066A" w14:textId="77777777" w:rsidR="00BD1197" w:rsidRDefault="00BD1197" w:rsidP="00BD1197">
      <w:pPr>
        <w:ind w:firstLine="0"/>
        <w:jc w:val="center"/>
        <w:rPr>
          <w:szCs w:val="24"/>
        </w:rPr>
      </w:pPr>
    </w:p>
    <w:p w14:paraId="789BD0F8" w14:textId="77777777" w:rsidR="00BD1197" w:rsidRDefault="00BD1197" w:rsidP="00BD1197">
      <w:pPr>
        <w:ind w:firstLine="0"/>
        <w:jc w:val="center"/>
        <w:rPr>
          <w:szCs w:val="24"/>
        </w:rPr>
      </w:pPr>
    </w:p>
    <w:p w14:paraId="573D80E8" w14:textId="35354916" w:rsidR="00BD1197" w:rsidRDefault="00BD1197" w:rsidP="00BD1197">
      <w:pPr>
        <w:ind w:firstLine="0"/>
        <w:jc w:val="center"/>
        <w:rPr>
          <w:szCs w:val="24"/>
        </w:rPr>
      </w:pPr>
      <w:r>
        <w:rPr>
          <w:szCs w:val="24"/>
        </w:rPr>
        <w:t>__________________________________</w:t>
      </w:r>
      <w:r w:rsidR="003A321B">
        <w:rPr>
          <w:szCs w:val="24"/>
        </w:rPr>
        <w:t>________</w:t>
      </w:r>
    </w:p>
    <w:sectPr w:rsidR="00BD1197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3FE69" w14:textId="77777777" w:rsidR="00A214A6" w:rsidRDefault="00A214A6" w:rsidP="007F0268">
      <w:r>
        <w:separator/>
      </w:r>
    </w:p>
  </w:endnote>
  <w:endnote w:type="continuationSeparator" w:id="0">
    <w:p w14:paraId="33561CEC" w14:textId="77777777" w:rsidR="00A214A6" w:rsidRDefault="00A214A6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82DE2" w14:textId="77777777" w:rsidR="00A214A6" w:rsidRDefault="00A214A6" w:rsidP="007F0268">
      <w:r>
        <w:separator/>
      </w:r>
    </w:p>
  </w:footnote>
  <w:footnote w:type="continuationSeparator" w:id="0">
    <w:p w14:paraId="07211121" w14:textId="77777777" w:rsidR="00A214A6" w:rsidRDefault="00A214A6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87B2E95"/>
    <w:multiLevelType w:val="hybridMultilevel"/>
    <w:tmpl w:val="AC5AA650"/>
    <w:lvl w:ilvl="0" w:tplc="F5623ADE">
      <w:start w:val="1"/>
      <w:numFmt w:val="upperRoman"/>
      <w:lvlText w:val="%1."/>
      <w:lvlJc w:val="left"/>
      <w:pPr>
        <w:ind w:left="1080" w:hanging="720"/>
      </w:pPr>
    </w:lvl>
    <w:lvl w:ilvl="1" w:tplc="A4C6C69C">
      <w:start w:val="1"/>
      <w:numFmt w:val="lowerLetter"/>
      <w:lvlText w:val="%2."/>
      <w:lvlJc w:val="left"/>
      <w:pPr>
        <w:ind w:left="1440" w:hanging="360"/>
      </w:pPr>
    </w:lvl>
    <w:lvl w:ilvl="2" w:tplc="ED74FB72">
      <w:start w:val="1"/>
      <w:numFmt w:val="lowerRoman"/>
      <w:lvlText w:val="%3."/>
      <w:lvlJc w:val="right"/>
      <w:pPr>
        <w:ind w:left="2160" w:hanging="180"/>
      </w:pPr>
    </w:lvl>
    <w:lvl w:ilvl="3" w:tplc="CD8AD940">
      <w:start w:val="1"/>
      <w:numFmt w:val="decimal"/>
      <w:lvlText w:val="%4."/>
      <w:lvlJc w:val="left"/>
      <w:pPr>
        <w:ind w:left="2880" w:hanging="360"/>
      </w:pPr>
    </w:lvl>
    <w:lvl w:ilvl="4" w:tplc="FC304B2A">
      <w:start w:val="1"/>
      <w:numFmt w:val="lowerLetter"/>
      <w:lvlText w:val="%5."/>
      <w:lvlJc w:val="left"/>
      <w:pPr>
        <w:ind w:left="3600" w:hanging="360"/>
      </w:pPr>
    </w:lvl>
    <w:lvl w:ilvl="5" w:tplc="10B08FAA">
      <w:start w:val="1"/>
      <w:numFmt w:val="lowerRoman"/>
      <w:lvlText w:val="%6."/>
      <w:lvlJc w:val="right"/>
      <w:pPr>
        <w:ind w:left="4320" w:hanging="180"/>
      </w:pPr>
    </w:lvl>
    <w:lvl w:ilvl="6" w:tplc="EF00762E">
      <w:start w:val="1"/>
      <w:numFmt w:val="decimal"/>
      <w:lvlText w:val="%7."/>
      <w:lvlJc w:val="left"/>
      <w:pPr>
        <w:ind w:left="5040" w:hanging="360"/>
      </w:pPr>
    </w:lvl>
    <w:lvl w:ilvl="7" w:tplc="610A5634">
      <w:start w:val="1"/>
      <w:numFmt w:val="lowerLetter"/>
      <w:lvlText w:val="%8."/>
      <w:lvlJc w:val="left"/>
      <w:pPr>
        <w:ind w:left="5760" w:hanging="360"/>
      </w:pPr>
    </w:lvl>
    <w:lvl w:ilvl="8" w:tplc="5B82F7D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4346A6C"/>
    <w:multiLevelType w:val="hybridMultilevel"/>
    <w:tmpl w:val="1206B160"/>
    <w:lvl w:ilvl="0" w:tplc="EABE388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B6A53F1"/>
    <w:multiLevelType w:val="hybridMultilevel"/>
    <w:tmpl w:val="0CF2F320"/>
    <w:lvl w:ilvl="0" w:tplc="9B78BF70">
      <w:start w:val="1"/>
      <w:numFmt w:val="decimal"/>
      <w:lvlText w:val="%1."/>
      <w:lvlJc w:val="left"/>
      <w:pPr>
        <w:ind w:left="720" w:hanging="360"/>
      </w:pPr>
    </w:lvl>
    <w:lvl w:ilvl="1" w:tplc="CFE400B0">
      <w:start w:val="1"/>
      <w:numFmt w:val="lowerLetter"/>
      <w:lvlText w:val="%2."/>
      <w:lvlJc w:val="left"/>
      <w:pPr>
        <w:ind w:left="1440" w:hanging="360"/>
      </w:pPr>
    </w:lvl>
    <w:lvl w:ilvl="2" w:tplc="9CE229EC">
      <w:start w:val="1"/>
      <w:numFmt w:val="lowerRoman"/>
      <w:lvlText w:val="%3."/>
      <w:lvlJc w:val="right"/>
      <w:pPr>
        <w:ind w:left="2160" w:hanging="180"/>
      </w:pPr>
    </w:lvl>
    <w:lvl w:ilvl="3" w:tplc="969434D2">
      <w:start w:val="1"/>
      <w:numFmt w:val="decimal"/>
      <w:lvlText w:val="%4."/>
      <w:lvlJc w:val="left"/>
      <w:pPr>
        <w:ind w:left="2880" w:hanging="360"/>
      </w:pPr>
    </w:lvl>
    <w:lvl w:ilvl="4" w:tplc="CC80020C">
      <w:start w:val="1"/>
      <w:numFmt w:val="lowerLetter"/>
      <w:lvlText w:val="%5."/>
      <w:lvlJc w:val="left"/>
      <w:pPr>
        <w:ind w:left="3600" w:hanging="360"/>
      </w:pPr>
    </w:lvl>
    <w:lvl w:ilvl="5" w:tplc="D90C5A22">
      <w:start w:val="1"/>
      <w:numFmt w:val="lowerRoman"/>
      <w:lvlText w:val="%6."/>
      <w:lvlJc w:val="right"/>
      <w:pPr>
        <w:ind w:left="4320" w:hanging="180"/>
      </w:pPr>
    </w:lvl>
    <w:lvl w:ilvl="6" w:tplc="30E42316">
      <w:start w:val="1"/>
      <w:numFmt w:val="decimal"/>
      <w:lvlText w:val="%7."/>
      <w:lvlJc w:val="left"/>
      <w:pPr>
        <w:ind w:left="5040" w:hanging="360"/>
      </w:pPr>
    </w:lvl>
    <w:lvl w:ilvl="7" w:tplc="53764B7C">
      <w:start w:val="1"/>
      <w:numFmt w:val="lowerLetter"/>
      <w:lvlText w:val="%8."/>
      <w:lvlJc w:val="left"/>
      <w:pPr>
        <w:ind w:left="5760" w:hanging="360"/>
      </w:pPr>
    </w:lvl>
    <w:lvl w:ilvl="8" w:tplc="2CA88EAA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7916E9"/>
    <w:multiLevelType w:val="hybridMultilevel"/>
    <w:tmpl w:val="42B8ECE0"/>
    <w:lvl w:ilvl="0" w:tplc="F390751A">
      <w:start w:val="1"/>
      <w:numFmt w:val="decimal"/>
      <w:lvlText w:val="%1)"/>
      <w:lvlJc w:val="left"/>
      <w:pPr>
        <w:ind w:left="720" w:hanging="360"/>
      </w:pPr>
    </w:lvl>
    <w:lvl w:ilvl="1" w:tplc="FDA44A78">
      <w:start w:val="1"/>
      <w:numFmt w:val="lowerLetter"/>
      <w:lvlText w:val="%2."/>
      <w:lvlJc w:val="left"/>
      <w:pPr>
        <w:ind w:left="1440" w:hanging="360"/>
      </w:pPr>
    </w:lvl>
    <w:lvl w:ilvl="2" w:tplc="75C48322">
      <w:start w:val="1"/>
      <w:numFmt w:val="lowerRoman"/>
      <w:lvlText w:val="%3."/>
      <w:lvlJc w:val="right"/>
      <w:pPr>
        <w:ind w:left="2160" w:hanging="180"/>
      </w:pPr>
    </w:lvl>
    <w:lvl w:ilvl="3" w:tplc="45006B70">
      <w:start w:val="1"/>
      <w:numFmt w:val="decimal"/>
      <w:lvlText w:val="%4."/>
      <w:lvlJc w:val="left"/>
      <w:pPr>
        <w:ind w:left="2880" w:hanging="360"/>
      </w:pPr>
    </w:lvl>
    <w:lvl w:ilvl="4" w:tplc="33EA16B2">
      <w:start w:val="1"/>
      <w:numFmt w:val="lowerLetter"/>
      <w:lvlText w:val="%5."/>
      <w:lvlJc w:val="left"/>
      <w:pPr>
        <w:ind w:left="3600" w:hanging="360"/>
      </w:pPr>
    </w:lvl>
    <w:lvl w:ilvl="5" w:tplc="0F605626">
      <w:start w:val="1"/>
      <w:numFmt w:val="lowerRoman"/>
      <w:lvlText w:val="%6."/>
      <w:lvlJc w:val="right"/>
      <w:pPr>
        <w:ind w:left="4320" w:hanging="180"/>
      </w:pPr>
    </w:lvl>
    <w:lvl w:ilvl="6" w:tplc="45122E5C">
      <w:start w:val="1"/>
      <w:numFmt w:val="decimal"/>
      <w:lvlText w:val="%7."/>
      <w:lvlJc w:val="left"/>
      <w:pPr>
        <w:ind w:left="5040" w:hanging="360"/>
      </w:pPr>
    </w:lvl>
    <w:lvl w:ilvl="7" w:tplc="FCFCDB18">
      <w:start w:val="1"/>
      <w:numFmt w:val="lowerLetter"/>
      <w:lvlText w:val="%8."/>
      <w:lvlJc w:val="left"/>
      <w:pPr>
        <w:ind w:left="5760" w:hanging="360"/>
      </w:pPr>
    </w:lvl>
    <w:lvl w:ilvl="8" w:tplc="BE9857B6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5"/>
  </w:num>
  <w:num w:numId="2">
    <w:abstractNumId w:val="3"/>
  </w:num>
  <w:num w:numId="3">
    <w:abstractNumId w:val="4"/>
  </w:num>
  <w:num w:numId="4">
    <w:abstractNumId w:val="24"/>
  </w:num>
  <w:num w:numId="5">
    <w:abstractNumId w:val="13"/>
  </w:num>
  <w:num w:numId="6">
    <w:abstractNumId w:val="8"/>
  </w:num>
  <w:num w:numId="7">
    <w:abstractNumId w:val="7"/>
  </w:num>
  <w:num w:numId="8">
    <w:abstractNumId w:val="6"/>
  </w:num>
  <w:num w:numId="9">
    <w:abstractNumId w:val="9"/>
  </w:num>
  <w:num w:numId="10">
    <w:abstractNumId w:val="0"/>
  </w:num>
  <w:num w:numId="11">
    <w:abstractNumId w:val="23"/>
  </w:num>
  <w:num w:numId="12">
    <w:abstractNumId w:val="18"/>
  </w:num>
  <w:num w:numId="13">
    <w:abstractNumId w:val="17"/>
  </w:num>
  <w:num w:numId="14">
    <w:abstractNumId w:val="5"/>
  </w:num>
  <w:num w:numId="15">
    <w:abstractNumId w:val="12"/>
  </w:num>
  <w:num w:numId="16">
    <w:abstractNumId w:val="26"/>
  </w:num>
  <w:num w:numId="17">
    <w:abstractNumId w:val="22"/>
  </w:num>
  <w:num w:numId="18">
    <w:abstractNumId w:val="16"/>
  </w:num>
  <w:num w:numId="19">
    <w:abstractNumId w:val="3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5"/>
  </w:num>
  <w:num w:numId="23">
    <w:abstractNumId w:val="19"/>
  </w:num>
  <w:num w:numId="24">
    <w:abstractNumId w:val="10"/>
  </w:num>
  <w:num w:numId="25">
    <w:abstractNumId w:val="21"/>
  </w:num>
  <w:num w:numId="26">
    <w:abstractNumId w:val="14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272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384"/>
    <w:rsid w:val="00360971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2157"/>
    <w:rsid w:val="003A321B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5DE2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3FE9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AAA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38CA"/>
    <w:rsid w:val="009D403A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4A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197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ff7">
    <w:basedOn w:val="a0"/>
    <w:next w:val="af2"/>
    <w:unhideWhenUsed/>
    <w:rsid w:val="00465DE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ff7">
    <w:basedOn w:val="a0"/>
    <w:next w:val="af2"/>
    <w:unhideWhenUsed/>
    <w:rsid w:val="00465DE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51CA3-96B1-4634-BA37-2F928D0A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Пользователь</cp:lastModifiedBy>
  <cp:revision>7</cp:revision>
  <dcterms:created xsi:type="dcterms:W3CDTF">2026-06-18T06:37:00Z</dcterms:created>
  <dcterms:modified xsi:type="dcterms:W3CDTF">2026-06-18T10:34:00Z</dcterms:modified>
</cp:coreProperties>
</file>